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CA916" w14:textId="2F2F69DD" w:rsidR="00C96E21" w:rsidRPr="001B3173" w:rsidRDefault="00C96E21" w:rsidP="00477B6D">
      <w:pPr>
        <w:rPr>
          <w:rFonts w:ascii="Calibri" w:hAnsi="Calibri" w:cs="Calibri"/>
        </w:rPr>
      </w:pPr>
      <w:r w:rsidRPr="001B3173">
        <w:rPr>
          <w:rFonts w:ascii="Calibri" w:hAnsi="Calibri" w:cs="Calibri"/>
          <w:noProof/>
        </w:rPr>
        <w:drawing>
          <wp:inline distT="0" distB="0" distL="0" distR="0" wp14:anchorId="48FD17F4" wp14:editId="308CCF39">
            <wp:extent cx="1304925" cy="342900"/>
            <wp:effectExtent l="0" t="0" r="0" b="0"/>
            <wp:docPr id="615525209" name="drawing" title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25209" name="Picture 6155252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2AA6" w14:textId="36D9BC13" w:rsidR="00C96E21" w:rsidRDefault="00C96E21" w:rsidP="00477B6D">
      <w:pPr>
        <w:rPr>
          <w:rFonts w:ascii="Calibri" w:hAnsi="Calibri" w:cs="Calibri"/>
          <w:sz w:val="48"/>
          <w:szCs w:val="48"/>
        </w:rPr>
      </w:pPr>
      <w:r w:rsidRPr="001B3173">
        <w:rPr>
          <w:rFonts w:ascii="Calibri" w:hAnsi="Calibri" w:cs="Calibri"/>
          <w:sz w:val="48"/>
          <w:szCs w:val="48"/>
        </w:rPr>
        <w:t>Panatracker @Aidacare</w:t>
      </w:r>
      <w:r w:rsidR="00343802">
        <w:rPr>
          <w:rFonts w:ascii="Calibri" w:hAnsi="Calibri" w:cs="Calibri"/>
          <w:sz w:val="48"/>
          <w:szCs w:val="48"/>
        </w:rPr>
        <w:t xml:space="preserve"> </w:t>
      </w:r>
    </w:p>
    <w:p w14:paraId="7171A1C0" w14:textId="77777777" w:rsidR="00046822" w:rsidRDefault="00046822" w:rsidP="00477B6D">
      <w:pPr>
        <w:rPr>
          <w:rFonts w:ascii="Calibri" w:hAnsi="Calibri" w:cs="Calibri"/>
          <w:sz w:val="48"/>
          <w:szCs w:val="48"/>
        </w:rPr>
      </w:pPr>
    </w:p>
    <w:p w14:paraId="57ADB114" w14:textId="77777777" w:rsidR="00046822" w:rsidRPr="001B3173" w:rsidRDefault="00046822" w:rsidP="00046822">
      <w:pPr>
        <w:rPr>
          <w:rFonts w:ascii="Calibri" w:hAnsi="Calibri" w:cs="Calibri"/>
          <w:b/>
          <w:bCs/>
        </w:rPr>
      </w:pPr>
      <w:r w:rsidRPr="001B3173">
        <w:rPr>
          <w:rFonts w:ascii="Calibri" w:hAnsi="Calibri" w:cs="Calibri"/>
          <w:b/>
          <w:bCs/>
        </w:rPr>
        <w:t>Microsoft Dynamics GP = Core ERP</w:t>
      </w:r>
    </w:p>
    <w:p w14:paraId="3D6F3671" w14:textId="77777777" w:rsidR="00046822" w:rsidRPr="001B3173" w:rsidRDefault="00046822" w:rsidP="00046822">
      <w:pPr>
        <w:rPr>
          <w:rFonts w:ascii="Calibri" w:hAnsi="Calibri" w:cs="Calibri"/>
          <w:b/>
          <w:bCs/>
        </w:rPr>
      </w:pPr>
      <w:proofErr w:type="spellStart"/>
      <w:r w:rsidRPr="001B3173">
        <w:rPr>
          <w:rFonts w:ascii="Calibri" w:hAnsi="Calibri" w:cs="Calibri"/>
          <w:b/>
          <w:bCs/>
        </w:rPr>
        <w:t>PanatrackerGP</w:t>
      </w:r>
      <w:proofErr w:type="spellEnd"/>
      <w:r w:rsidRPr="001B3173">
        <w:rPr>
          <w:rFonts w:ascii="Calibri" w:hAnsi="Calibri" w:cs="Calibri"/>
          <w:b/>
          <w:bCs/>
        </w:rPr>
        <w:t xml:space="preserve"> = Warehouse mobility/scanning layer on top of GP</w:t>
      </w:r>
    </w:p>
    <w:p w14:paraId="3DED67A3" w14:textId="7E418E20" w:rsidR="00046822" w:rsidRPr="00046822" w:rsidRDefault="00046822" w:rsidP="00477B6D">
      <w:pPr>
        <w:rPr>
          <w:rFonts w:ascii="Calibri" w:hAnsi="Calibri" w:cs="Calibri"/>
          <w:b/>
          <w:bCs/>
        </w:rPr>
      </w:pPr>
      <w:proofErr w:type="spellStart"/>
      <w:r w:rsidRPr="001B3173">
        <w:rPr>
          <w:rFonts w:ascii="Calibri" w:hAnsi="Calibri" w:cs="Calibri"/>
          <w:b/>
          <w:bCs/>
        </w:rPr>
        <w:t>NiceLabel</w:t>
      </w:r>
      <w:proofErr w:type="spellEnd"/>
      <w:r w:rsidRPr="001B3173">
        <w:rPr>
          <w:rFonts w:ascii="Calibri" w:hAnsi="Calibri" w:cs="Calibri"/>
          <w:b/>
          <w:bCs/>
        </w:rPr>
        <w:t xml:space="preserve">: Label Management application </w:t>
      </w:r>
    </w:p>
    <w:p w14:paraId="41012D4C" w14:textId="77777777" w:rsidR="00C96E21" w:rsidRPr="001B3173" w:rsidRDefault="00C96E21" w:rsidP="00477B6D">
      <w:pPr>
        <w:rPr>
          <w:rFonts w:ascii="Calibri" w:hAnsi="Calibri" w:cs="Calibri"/>
        </w:rPr>
      </w:pPr>
    </w:p>
    <w:tbl>
      <w:tblPr>
        <w:tblW w:w="9170" w:type="dxa"/>
        <w:tblLook w:val="04A0" w:firstRow="1" w:lastRow="0" w:firstColumn="1" w:lastColumn="0" w:noHBand="0" w:noVBand="1"/>
      </w:tblPr>
      <w:tblGrid>
        <w:gridCol w:w="1353"/>
        <w:gridCol w:w="1524"/>
        <w:gridCol w:w="720"/>
        <w:gridCol w:w="2777"/>
        <w:gridCol w:w="2796"/>
      </w:tblGrid>
      <w:tr w:rsidR="00C96E21" w:rsidRPr="001B3173" w14:paraId="330B1CF0" w14:textId="77777777" w:rsidTr="00C96E21">
        <w:trPr>
          <w:trHeight w:val="320"/>
        </w:trPr>
        <w:tc>
          <w:tcPr>
            <w:tcW w:w="1353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center"/>
            <w:hideMark/>
          </w:tcPr>
          <w:p w14:paraId="1902CE9D" w14:textId="77777777" w:rsidR="00C96E21" w:rsidRPr="00C96E21" w:rsidRDefault="00C96E21" w:rsidP="00C96E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Panatracker</w:t>
            </w:r>
          </w:p>
        </w:tc>
        <w:tc>
          <w:tcPr>
            <w:tcW w:w="1524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1BBD0CEB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Application</w:t>
            </w:r>
          </w:p>
        </w:tc>
        <w:tc>
          <w:tcPr>
            <w:tcW w:w="720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3EA54978" w14:textId="15A2850E" w:rsidR="00C96E21" w:rsidRPr="00C96E21" w:rsidRDefault="00C96E21" w:rsidP="00C96E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77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1496F538" w14:textId="77777777" w:rsidR="00C96E21" w:rsidRPr="00973DC5" w:rsidRDefault="00C96E21" w:rsidP="00C96E21">
            <w:pPr>
              <w:rPr>
                <w:rFonts w:ascii="Calibri" w:hAnsi="Calibri" w:cs="Calibri"/>
                <w:sz w:val="22"/>
                <w:szCs w:val="22"/>
              </w:rPr>
            </w:pPr>
            <w:hyperlink r:id="rId11" w:history="1">
              <w:r w:rsidRPr="00973DC5">
                <w:rPr>
                  <w:rFonts w:ascii="Calibri" w:hAnsi="Calibri" w:cs="Calibri"/>
                  <w:color w:val="0563C1"/>
                  <w:sz w:val="22"/>
                  <w:szCs w:val="22"/>
                  <w:u w:val="single"/>
                </w:rPr>
                <w:t>http://10.26.21.85:81/</w:t>
              </w:r>
            </w:hyperlink>
          </w:p>
          <w:p w14:paraId="66005FFA" w14:textId="5C3D0E84" w:rsidR="001B2B6D" w:rsidRPr="00973DC5" w:rsidRDefault="001B2B6D" w:rsidP="00C96E21">
            <w:pPr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</w:pPr>
            <w:r w:rsidRPr="00973DC5">
              <w:rPr>
                <w:rFonts w:ascii="Calibri" w:hAnsi="Calibri" w:cs="Calibri"/>
                <w:sz w:val="22"/>
                <w:szCs w:val="22"/>
                <w:u w:val="single"/>
              </w:rPr>
              <w:t>Admin Web App</w:t>
            </w:r>
          </w:p>
        </w:tc>
        <w:tc>
          <w:tcPr>
            <w:tcW w:w="2796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376EDC6D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PanatrackerGP</w:t>
            </w:r>
            <w:proofErr w:type="spellEnd"/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7.11.0.0 (Build 216)</w:t>
            </w:r>
          </w:p>
        </w:tc>
      </w:tr>
      <w:tr w:rsidR="00C96E21" w:rsidRPr="001B3173" w14:paraId="4D02B946" w14:textId="77777777" w:rsidTr="00C96E21">
        <w:trPr>
          <w:trHeight w:val="320"/>
        </w:trPr>
        <w:tc>
          <w:tcPr>
            <w:tcW w:w="1353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4C61E6C6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62DF0D9F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App Server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221A88D8" w14:textId="55C9ACA8" w:rsidR="00C96E21" w:rsidRPr="00C96E21" w:rsidRDefault="00C96E21" w:rsidP="00C96E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bottom"/>
            <w:hideMark/>
          </w:tcPr>
          <w:p w14:paraId="6F009883" w14:textId="77777777" w:rsidR="00C96E21" w:rsidRPr="00973DC5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3DC5">
              <w:rPr>
                <w:rFonts w:ascii="Calibri" w:hAnsi="Calibri" w:cs="Calibri"/>
                <w:color w:val="000000"/>
                <w:sz w:val="22"/>
                <w:szCs w:val="22"/>
              </w:rPr>
              <w:t>Panatracker installation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04E7D5D3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AIDABCODE01V</w:t>
            </w:r>
          </w:p>
        </w:tc>
      </w:tr>
      <w:tr w:rsidR="00C96E21" w:rsidRPr="001B3173" w14:paraId="2EB83356" w14:textId="77777777" w:rsidTr="00C96E21">
        <w:trPr>
          <w:trHeight w:val="320"/>
        </w:trPr>
        <w:tc>
          <w:tcPr>
            <w:tcW w:w="1353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7C8A800D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685F79D1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Database Server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31D133F3" w14:textId="3086F310" w:rsidR="00C96E21" w:rsidRPr="00C96E21" w:rsidRDefault="00C96E21" w:rsidP="00C96E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41C2AFC5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GP- DB Server 2019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64DDDEC6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AIDASQL01P</w:t>
            </w:r>
          </w:p>
        </w:tc>
      </w:tr>
      <w:tr w:rsidR="00C96E21" w:rsidRPr="001B3173" w14:paraId="162E97FA" w14:textId="77777777" w:rsidTr="00C96E21">
        <w:trPr>
          <w:trHeight w:val="320"/>
        </w:trPr>
        <w:tc>
          <w:tcPr>
            <w:tcW w:w="1353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6B96492D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7F822281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Database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3E72A2ED" w14:textId="3B48C7A2" w:rsidR="00C96E21" w:rsidRPr="00C96E21" w:rsidRDefault="00C96E21" w:rsidP="00C96E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4EE145DF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GP SQL Server DB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33426BCE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PanatrackerGP</w:t>
            </w:r>
            <w:proofErr w:type="spellEnd"/>
          </w:p>
        </w:tc>
      </w:tr>
      <w:tr w:rsidR="00C96E21" w:rsidRPr="001B3173" w14:paraId="46D068C2" w14:textId="77777777" w:rsidTr="00F25213">
        <w:trPr>
          <w:trHeight w:val="320"/>
        </w:trPr>
        <w:tc>
          <w:tcPr>
            <w:tcW w:w="1353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14891901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6A910444" w14:textId="77777777" w:rsidR="00C96E21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Application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shd w:val="clear" w:color="000000" w:fill="FFFFFF"/>
            <w:noWrap/>
            <w:vAlign w:val="bottom"/>
            <w:hideMark/>
          </w:tcPr>
          <w:p w14:paraId="585D9ACA" w14:textId="3ACF32D6" w:rsidR="00C96E21" w:rsidRPr="00C96E21" w:rsidRDefault="00C96E21" w:rsidP="00C96E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1A081B6A" w14:textId="0D9A8F49" w:rsidR="00CA057E" w:rsidRPr="00C96E21" w:rsidRDefault="00C96E21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  <w:r w:rsidR="00CA05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(on-prem)</w:t>
            </w:r>
            <w:r w:rsidR="00973DC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Has admin console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595959"/>
            </w:tcBorders>
            <w:shd w:val="clear" w:color="000000" w:fill="FFFFFF"/>
            <w:vAlign w:val="bottom"/>
            <w:hideMark/>
          </w:tcPr>
          <w:p w14:paraId="441077CA" w14:textId="62FA4F2A" w:rsidR="00C96E21" w:rsidRPr="00C96E21" w:rsidRDefault="00CA057E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6E21">
              <w:rPr>
                <w:rFonts w:ascii="Calibri" w:hAnsi="Calibri" w:cs="Calibri"/>
                <w:color w:val="000000"/>
                <w:sz w:val="22"/>
                <w:szCs w:val="22"/>
              </w:rPr>
              <w:t>AIDABCODE01V</w:t>
            </w:r>
          </w:p>
        </w:tc>
      </w:tr>
      <w:tr w:rsidR="00F25213" w:rsidRPr="001B3173" w14:paraId="2C341433" w14:textId="77777777" w:rsidTr="00F25213">
        <w:trPr>
          <w:trHeight w:val="320"/>
        </w:trPr>
        <w:tc>
          <w:tcPr>
            <w:tcW w:w="135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vAlign w:val="center"/>
          </w:tcPr>
          <w:p w14:paraId="6C0771C8" w14:textId="77777777" w:rsidR="00F25213" w:rsidRPr="00C96E21" w:rsidRDefault="00F25213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A4E69C" w14:textId="21483E42" w:rsidR="00F25213" w:rsidRPr="00C96E21" w:rsidRDefault="00F25213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Integration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2FF085" w14:textId="1559A48C" w:rsidR="00F25213" w:rsidRPr="00C96E21" w:rsidRDefault="00F25213" w:rsidP="00C96E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2B1647" w14:textId="4EF7A1B8" w:rsidR="00F25213" w:rsidRPr="00C96E21" w:rsidRDefault="00F25213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 out of the box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F02744A" w14:textId="77777777" w:rsidR="00F25213" w:rsidRPr="00C96E21" w:rsidRDefault="00F25213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A7A93" w:rsidRPr="001B3173" w14:paraId="76E26BE0" w14:textId="77777777" w:rsidTr="00F40E9E">
        <w:trPr>
          <w:trHeight w:val="320"/>
        </w:trPr>
        <w:tc>
          <w:tcPr>
            <w:tcW w:w="135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vAlign w:val="center"/>
          </w:tcPr>
          <w:p w14:paraId="66750034" w14:textId="77777777" w:rsidR="003A7A93" w:rsidRPr="00C96E21" w:rsidRDefault="003A7A93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95C95F" w14:textId="255A1473" w:rsidR="003A7A93" w:rsidRDefault="003A7A93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Support</w:t>
            </w:r>
          </w:p>
        </w:tc>
        <w:tc>
          <w:tcPr>
            <w:tcW w:w="6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B1BE69" w14:textId="141EA6F5" w:rsidR="003A7A93" w:rsidRPr="00C96E21" w:rsidRDefault="003A7A93" w:rsidP="00C96E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MicroChannel</w:t>
            </w:r>
            <w:proofErr w:type="spellEnd"/>
            <w:r w:rsidR="00A009B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for product support</w:t>
            </w:r>
          </w:p>
        </w:tc>
      </w:tr>
    </w:tbl>
    <w:p w14:paraId="05875DD1" w14:textId="77777777" w:rsidR="00C96E21" w:rsidRPr="001B3173" w:rsidRDefault="00C96E21" w:rsidP="00477B6D">
      <w:pPr>
        <w:rPr>
          <w:rFonts w:ascii="Calibri" w:hAnsi="Calibri" w:cs="Calibri"/>
        </w:rPr>
      </w:pPr>
    </w:p>
    <w:p w14:paraId="337DDA68" w14:textId="77777777" w:rsidR="00C96E21" w:rsidRDefault="00C96E21" w:rsidP="00477B6D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B3173" w:rsidRPr="00046822" w14:paraId="3A4C3A8D" w14:textId="77777777" w:rsidTr="001B3173">
        <w:tc>
          <w:tcPr>
            <w:tcW w:w="4508" w:type="dxa"/>
          </w:tcPr>
          <w:p w14:paraId="7E4DF6D0" w14:textId="530EAE76" w:rsidR="001B3173" w:rsidRPr="00046822" w:rsidRDefault="001B3173" w:rsidP="001B317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46822">
              <w:rPr>
                <w:rStyle w:val="whitespace-normal"/>
                <w:rFonts w:ascii="Calibri" w:eastAsiaTheme="majorEastAsia" w:hAnsi="Calibri" w:cs="Calibri"/>
                <w:color w:val="000000"/>
                <w:sz w:val="22"/>
                <w:szCs w:val="22"/>
              </w:rPr>
              <w:t>PanatrackerGP</w:t>
            </w:r>
            <w:proofErr w:type="spellEnd"/>
            <w:r w:rsidRPr="00046822">
              <w:rPr>
                <w:rStyle w:val="apple-converted-space"/>
                <w:rFonts w:ascii="Calibri" w:eastAsiaTheme="majorEastAsia" w:hAnsi="Calibri" w:cs="Calibri"/>
                <w:color w:val="000000"/>
                <w:sz w:val="22"/>
                <w:szCs w:val="22"/>
              </w:rPr>
              <w:t> </w:t>
            </w: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helps Aidacare warehouse users:</w:t>
            </w:r>
          </w:p>
          <w:p w14:paraId="10028AAB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scan barcodes,</w:t>
            </w:r>
          </w:p>
          <w:p w14:paraId="4C8E7466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receive inventory,</w:t>
            </w:r>
          </w:p>
          <w:p w14:paraId="10144254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pick orders,</w:t>
            </w:r>
          </w:p>
          <w:p w14:paraId="744138C0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move stock,</w:t>
            </w:r>
          </w:p>
          <w:p w14:paraId="052B0C59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process transfers,</w:t>
            </w:r>
          </w:p>
          <w:p w14:paraId="5F8569B4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dispatch shipments,</w:t>
            </w:r>
          </w:p>
          <w:p w14:paraId="1C350126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track serialized equipment,</w:t>
            </w:r>
          </w:p>
          <w:p w14:paraId="3879D1B7" w14:textId="77777777" w:rsidR="001B3173" w:rsidRPr="00046822" w:rsidRDefault="001B3173" w:rsidP="001B3173">
            <w:pPr>
              <w:numPr>
                <w:ilvl w:val="0"/>
                <w:numId w:val="28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use handheld devices.</w:t>
            </w:r>
          </w:p>
          <w:p w14:paraId="346F3B30" w14:textId="77777777" w:rsidR="001B3173" w:rsidRDefault="001B3173" w:rsidP="001B317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Instead of typing manually into GP screens.</w:t>
            </w:r>
          </w:p>
          <w:p w14:paraId="64212C64" w14:textId="2FB67A91" w:rsidR="00BB7AC7" w:rsidRPr="00046822" w:rsidRDefault="00BB7AC7" w:rsidP="001B317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7AC7">
              <w:rPr>
                <w:rFonts w:ascii="Calibri" w:hAnsi="Calibri" w:cs="Calibri"/>
                <w:color w:val="000000"/>
                <w:sz w:val="22"/>
                <w:szCs w:val="22"/>
              </w:rPr>
              <w:drawing>
                <wp:inline distT="0" distB="0" distL="0" distR="0" wp14:anchorId="0688CA0C" wp14:editId="664038F2">
                  <wp:extent cx="628615" cy="1479350"/>
                  <wp:effectExtent l="0" t="0" r="0" b="0"/>
                  <wp:docPr id="139252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52493" name=""/>
                          <pic:cNvPicPr/>
                        </pic:nvPicPr>
                        <pic:blipFill rotWithShape="1">
                          <a:blip r:embed="rId12"/>
                          <a:srcRect t="9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85" cy="1538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7AE97" w14:textId="77777777" w:rsidR="001B3173" w:rsidRPr="00046822" w:rsidRDefault="001B3173" w:rsidP="00477B6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8" w:type="dxa"/>
          </w:tcPr>
          <w:p w14:paraId="0C4A28A2" w14:textId="77777777" w:rsidR="001B3173" w:rsidRPr="00046822" w:rsidRDefault="001B3173" w:rsidP="001B317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Business processes supported by Panatracker:</w:t>
            </w:r>
          </w:p>
          <w:p w14:paraId="14058840" w14:textId="77777777" w:rsidR="001B3173" w:rsidRPr="00046822" w:rsidRDefault="001B3173" w:rsidP="001B3173">
            <w:pPr>
              <w:numPr>
                <w:ilvl w:val="0"/>
                <w:numId w:val="3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warehouse operations,</w:t>
            </w:r>
          </w:p>
          <w:p w14:paraId="3348B7F9" w14:textId="77777777" w:rsidR="001B3173" w:rsidRPr="00046822" w:rsidRDefault="001B3173" w:rsidP="001B3173">
            <w:pPr>
              <w:numPr>
                <w:ilvl w:val="0"/>
                <w:numId w:val="3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serialized medical equipment,</w:t>
            </w:r>
          </w:p>
          <w:p w14:paraId="07C69231" w14:textId="77777777" w:rsidR="001B3173" w:rsidRPr="00046822" w:rsidRDefault="001B3173" w:rsidP="001B3173">
            <w:pPr>
              <w:numPr>
                <w:ilvl w:val="0"/>
                <w:numId w:val="3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rental equipment movement,</w:t>
            </w:r>
          </w:p>
          <w:p w14:paraId="67E32742" w14:textId="77777777" w:rsidR="001B3173" w:rsidRPr="00046822" w:rsidRDefault="001B3173" w:rsidP="001B3173">
            <w:pPr>
              <w:numPr>
                <w:ilvl w:val="0"/>
                <w:numId w:val="3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dispatch,</w:t>
            </w:r>
          </w:p>
          <w:p w14:paraId="1065F76E" w14:textId="77777777" w:rsidR="001B3173" w:rsidRPr="00046822" w:rsidRDefault="001B3173" w:rsidP="001B3173">
            <w:pPr>
              <w:numPr>
                <w:ilvl w:val="0"/>
                <w:numId w:val="3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stocktake,</w:t>
            </w:r>
          </w:p>
          <w:p w14:paraId="32D1F261" w14:textId="77777777" w:rsidR="001B3173" w:rsidRPr="00046822" w:rsidRDefault="001B3173" w:rsidP="001B3173">
            <w:pPr>
              <w:numPr>
                <w:ilvl w:val="0"/>
                <w:numId w:val="3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transfers,</w:t>
            </w:r>
          </w:p>
          <w:p w14:paraId="3B4C4EA7" w14:textId="77777777" w:rsidR="001B3173" w:rsidRPr="00046822" w:rsidRDefault="001B3173" w:rsidP="001B3173">
            <w:pPr>
              <w:numPr>
                <w:ilvl w:val="0"/>
                <w:numId w:val="3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freight workflows.</w:t>
            </w:r>
          </w:p>
          <w:p w14:paraId="18A93626" w14:textId="77777777" w:rsidR="00540C7D" w:rsidRPr="00046822" w:rsidRDefault="00540C7D" w:rsidP="00540C7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7405F5D" w14:textId="14338CB2" w:rsidR="00540C7D" w:rsidRPr="00046822" w:rsidRDefault="00540C7D" w:rsidP="00540C7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Panatracker reads/writes GP data such as:</w:t>
            </w:r>
          </w:p>
          <w:p w14:paraId="2B975E02" w14:textId="77777777" w:rsidR="00540C7D" w:rsidRPr="00046822" w:rsidRDefault="00540C7D" w:rsidP="00540C7D">
            <w:pPr>
              <w:numPr>
                <w:ilvl w:val="0"/>
                <w:numId w:val="3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inventory items,</w:t>
            </w:r>
          </w:p>
          <w:p w14:paraId="68FE49CB" w14:textId="77777777" w:rsidR="00540C7D" w:rsidRPr="00046822" w:rsidRDefault="00540C7D" w:rsidP="00540C7D">
            <w:pPr>
              <w:numPr>
                <w:ilvl w:val="0"/>
                <w:numId w:val="3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SOP orders,</w:t>
            </w:r>
          </w:p>
          <w:p w14:paraId="7E61CD21" w14:textId="77777777" w:rsidR="00540C7D" w:rsidRPr="00046822" w:rsidRDefault="00540C7D" w:rsidP="00540C7D">
            <w:pPr>
              <w:numPr>
                <w:ilvl w:val="0"/>
                <w:numId w:val="3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POP receipts,</w:t>
            </w:r>
          </w:p>
          <w:p w14:paraId="090769C5" w14:textId="77777777" w:rsidR="00540C7D" w:rsidRPr="00046822" w:rsidRDefault="00540C7D" w:rsidP="00540C7D">
            <w:pPr>
              <w:numPr>
                <w:ilvl w:val="0"/>
                <w:numId w:val="3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serial numbers,</w:t>
            </w:r>
          </w:p>
          <w:p w14:paraId="7C716AED" w14:textId="77777777" w:rsidR="00540C7D" w:rsidRPr="00046822" w:rsidRDefault="00540C7D" w:rsidP="00540C7D">
            <w:pPr>
              <w:numPr>
                <w:ilvl w:val="0"/>
                <w:numId w:val="3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warehouse/bin data,</w:t>
            </w:r>
          </w:p>
          <w:p w14:paraId="2620076D" w14:textId="77777777" w:rsidR="00540C7D" w:rsidRPr="00046822" w:rsidRDefault="00540C7D" w:rsidP="00540C7D">
            <w:pPr>
              <w:numPr>
                <w:ilvl w:val="0"/>
                <w:numId w:val="3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6822">
              <w:rPr>
                <w:rFonts w:ascii="Calibri" w:hAnsi="Calibri" w:cs="Calibri"/>
                <w:color w:val="000000"/>
                <w:sz w:val="22"/>
                <w:szCs w:val="22"/>
              </w:rPr>
              <w:t>transfers.</w:t>
            </w:r>
          </w:p>
          <w:p w14:paraId="35C9A7B5" w14:textId="77777777" w:rsidR="00540C7D" w:rsidRPr="00046822" w:rsidRDefault="00540C7D" w:rsidP="00540C7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471BC29" w14:textId="77777777" w:rsidR="001B3173" w:rsidRPr="00046822" w:rsidRDefault="001B3173" w:rsidP="00477B6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781DDA" w14:textId="5D8FE79D" w:rsidR="007E5682" w:rsidRPr="007E5682" w:rsidRDefault="007E5682" w:rsidP="00540C7D">
      <w:pPr>
        <w:rPr>
          <w:rFonts w:ascii="Calibri" w:hAnsi="Calibri" w:cs="Calibri"/>
          <w:color w:val="000000"/>
          <w:sz w:val="22"/>
          <w:szCs w:val="22"/>
        </w:rPr>
      </w:pPr>
      <w:r w:rsidRPr="007E5682">
        <w:rPr>
          <w:rFonts w:ascii="Calibri" w:hAnsi="Calibri" w:cs="Calibri"/>
          <w:b/>
          <w:bCs/>
          <w:color w:val="000000"/>
          <w:sz w:val="36"/>
          <w:szCs w:val="36"/>
        </w:rPr>
        <w:t>Without Panatracker</w:t>
      </w:r>
      <w:r w:rsidRPr="001B3173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="00540C7D" w:rsidRPr="00046822">
        <w:rPr>
          <w:rFonts w:ascii="Calibri" w:hAnsi="Calibri" w:cs="Calibri"/>
          <w:color w:val="000000"/>
          <w:sz w:val="22"/>
          <w:szCs w:val="22"/>
        </w:rPr>
        <w:t>process will be</w:t>
      </w:r>
      <w:r w:rsidR="00540C7D" w:rsidRPr="00046822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7E5682">
        <w:rPr>
          <w:rFonts w:ascii="Calibri" w:hAnsi="Calibri" w:cs="Calibri"/>
          <w:color w:val="000000"/>
          <w:sz w:val="22"/>
          <w:szCs w:val="22"/>
        </w:rPr>
        <w:t>Slow and error-prone</w:t>
      </w:r>
      <w:proofErr w:type="gramStart"/>
      <w:r w:rsidRPr="00046822">
        <w:rPr>
          <w:rFonts w:ascii="Calibri" w:hAnsi="Calibri" w:cs="Calibri"/>
          <w:color w:val="000000"/>
          <w:sz w:val="22"/>
          <w:szCs w:val="22"/>
        </w:rPr>
        <w:t>…..</w:t>
      </w:r>
      <w:proofErr w:type="gramEnd"/>
    </w:p>
    <w:p w14:paraId="681E147A" w14:textId="77777777" w:rsidR="007E5682" w:rsidRPr="007E5682" w:rsidRDefault="007E5682" w:rsidP="00540C7D">
      <w:pPr>
        <w:rPr>
          <w:rFonts w:ascii="Calibri" w:hAnsi="Calibri" w:cs="Calibri"/>
          <w:color w:val="000000"/>
          <w:sz w:val="22"/>
          <w:szCs w:val="22"/>
        </w:rPr>
      </w:pPr>
      <w:r w:rsidRPr="007E5682">
        <w:rPr>
          <w:rFonts w:ascii="Calibri" w:hAnsi="Calibri" w:cs="Calibri"/>
          <w:color w:val="000000"/>
          <w:sz w:val="22"/>
          <w:szCs w:val="22"/>
        </w:rPr>
        <w:t>Warehouse user manually:</w:t>
      </w:r>
    </w:p>
    <w:p w14:paraId="650475D1" w14:textId="77777777" w:rsidR="007E5682" w:rsidRPr="007E5682" w:rsidRDefault="007E5682" w:rsidP="00540C7D">
      <w:pPr>
        <w:numPr>
          <w:ilvl w:val="0"/>
          <w:numId w:val="29"/>
        </w:numPr>
        <w:rPr>
          <w:rFonts w:ascii="Calibri" w:hAnsi="Calibri" w:cs="Calibri"/>
          <w:color w:val="000000"/>
          <w:sz w:val="22"/>
          <w:szCs w:val="22"/>
        </w:rPr>
      </w:pPr>
      <w:r w:rsidRPr="007E5682">
        <w:rPr>
          <w:rFonts w:ascii="Calibri" w:hAnsi="Calibri" w:cs="Calibri"/>
          <w:color w:val="000000"/>
          <w:sz w:val="22"/>
          <w:szCs w:val="22"/>
        </w:rPr>
        <w:t>opens GP,</w:t>
      </w:r>
    </w:p>
    <w:p w14:paraId="7728C989" w14:textId="77777777" w:rsidR="007E5682" w:rsidRPr="007E5682" w:rsidRDefault="007E5682" w:rsidP="00540C7D">
      <w:pPr>
        <w:numPr>
          <w:ilvl w:val="0"/>
          <w:numId w:val="29"/>
        </w:numPr>
        <w:rPr>
          <w:rFonts w:ascii="Calibri" w:hAnsi="Calibri" w:cs="Calibri"/>
          <w:color w:val="000000"/>
          <w:sz w:val="22"/>
          <w:szCs w:val="22"/>
        </w:rPr>
      </w:pPr>
      <w:r w:rsidRPr="007E5682">
        <w:rPr>
          <w:rFonts w:ascii="Calibri" w:hAnsi="Calibri" w:cs="Calibri"/>
          <w:color w:val="000000"/>
          <w:sz w:val="22"/>
          <w:szCs w:val="22"/>
        </w:rPr>
        <w:t>types item numbers,</w:t>
      </w:r>
    </w:p>
    <w:p w14:paraId="72C87B36" w14:textId="77777777" w:rsidR="007E5682" w:rsidRPr="007E5682" w:rsidRDefault="007E5682" w:rsidP="00540C7D">
      <w:pPr>
        <w:numPr>
          <w:ilvl w:val="0"/>
          <w:numId w:val="29"/>
        </w:numPr>
        <w:rPr>
          <w:rFonts w:ascii="Calibri" w:hAnsi="Calibri" w:cs="Calibri"/>
          <w:color w:val="000000"/>
          <w:sz w:val="22"/>
          <w:szCs w:val="22"/>
        </w:rPr>
      </w:pPr>
      <w:r w:rsidRPr="007E5682">
        <w:rPr>
          <w:rFonts w:ascii="Calibri" w:hAnsi="Calibri" w:cs="Calibri"/>
          <w:color w:val="000000"/>
          <w:sz w:val="22"/>
          <w:szCs w:val="22"/>
        </w:rPr>
        <w:t>enters serials,</w:t>
      </w:r>
    </w:p>
    <w:p w14:paraId="102BBCC8" w14:textId="77777777" w:rsidR="007E5682" w:rsidRPr="007E5682" w:rsidRDefault="007E5682" w:rsidP="00540C7D">
      <w:pPr>
        <w:numPr>
          <w:ilvl w:val="0"/>
          <w:numId w:val="29"/>
        </w:numPr>
        <w:rPr>
          <w:rFonts w:ascii="Calibri" w:hAnsi="Calibri" w:cs="Calibri"/>
          <w:color w:val="000000"/>
          <w:sz w:val="22"/>
          <w:szCs w:val="22"/>
        </w:rPr>
      </w:pPr>
      <w:r w:rsidRPr="007E5682">
        <w:rPr>
          <w:rFonts w:ascii="Calibri" w:hAnsi="Calibri" w:cs="Calibri"/>
          <w:color w:val="000000"/>
          <w:sz w:val="22"/>
          <w:szCs w:val="22"/>
        </w:rPr>
        <w:t>posts inventory movement.</w:t>
      </w:r>
    </w:p>
    <w:p w14:paraId="49FE5419" w14:textId="77777777" w:rsidR="00CE2082" w:rsidRDefault="00CE2082" w:rsidP="00CE2082">
      <w:pPr>
        <w:pStyle w:val="NormalWeb"/>
        <w:spacing w:before="0" w:beforeAutospacing="0"/>
        <w:rPr>
          <w:rFonts w:ascii="Calibri" w:hAnsi="Calibri" w:cs="Calibri"/>
          <w:color w:val="000000"/>
        </w:rPr>
      </w:pPr>
    </w:p>
    <w:p w14:paraId="3F98924D" w14:textId="77777777" w:rsidR="00785D9B" w:rsidRPr="001B3173" w:rsidRDefault="00785D9B" w:rsidP="00CE2082">
      <w:pPr>
        <w:pStyle w:val="NormalWeb"/>
        <w:spacing w:before="0" w:beforeAutospacing="0"/>
        <w:rPr>
          <w:rFonts w:ascii="Calibri" w:hAnsi="Calibri" w:cs="Calibri"/>
          <w:color w:val="000000"/>
        </w:rPr>
      </w:pPr>
    </w:p>
    <w:p w14:paraId="65314A20" w14:textId="77777777" w:rsidR="00DD18DA" w:rsidRDefault="00DD18DA" w:rsidP="00DD18DA">
      <w:pPr>
        <w:rPr>
          <w:rStyle w:val="whitespace-normal"/>
          <w:rFonts w:ascii="Calibri" w:hAnsi="Calibri" w:cs="Calibri"/>
        </w:rPr>
      </w:pPr>
    </w:p>
    <w:p w14:paraId="2EF59939" w14:textId="77777777" w:rsidR="00DD18DA" w:rsidRPr="001B3173" w:rsidRDefault="00DD18DA" w:rsidP="00DD18DA">
      <w:pPr>
        <w:rPr>
          <w:rStyle w:val="whitespace-normal"/>
          <w:rFonts w:ascii="Calibri" w:hAnsi="Calibri" w:cs="Calibri"/>
          <w:color w:val="000000"/>
        </w:rPr>
      </w:pPr>
      <w:r>
        <w:rPr>
          <w:rStyle w:val="whitespace-normal"/>
          <w:rFonts w:ascii="Calibri" w:hAnsi="Calibri" w:cs="Calibri"/>
        </w:rPr>
        <w:t xml:space="preserve">User Interfaces: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3"/>
        <w:gridCol w:w="4836"/>
        <w:gridCol w:w="1897"/>
      </w:tblGrid>
      <w:tr w:rsidR="00B7707D" w:rsidRPr="005C348F" w14:paraId="35902A61" w14:textId="77777777" w:rsidTr="00262E2D">
        <w:tc>
          <w:tcPr>
            <w:tcW w:w="2689" w:type="dxa"/>
            <w:shd w:val="clear" w:color="auto" w:fill="002060"/>
            <w:hideMark/>
          </w:tcPr>
          <w:p w14:paraId="1F03F341" w14:textId="77777777" w:rsidR="00DD18DA" w:rsidRPr="005C348F" w:rsidRDefault="00DD18DA" w:rsidP="00262E2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C348F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System</w:t>
            </w:r>
          </w:p>
        </w:tc>
        <w:tc>
          <w:tcPr>
            <w:tcW w:w="3402" w:type="dxa"/>
            <w:shd w:val="clear" w:color="auto" w:fill="002060"/>
            <w:hideMark/>
          </w:tcPr>
          <w:p w14:paraId="7597CC64" w14:textId="77777777" w:rsidR="00DD18DA" w:rsidRPr="005C348F" w:rsidRDefault="00DD18DA" w:rsidP="00262E2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C348F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User Interface</w:t>
            </w:r>
          </w:p>
        </w:tc>
        <w:tc>
          <w:tcPr>
            <w:tcW w:w="2925" w:type="dxa"/>
            <w:shd w:val="clear" w:color="auto" w:fill="002060"/>
            <w:hideMark/>
          </w:tcPr>
          <w:p w14:paraId="5B8918FB" w14:textId="77777777" w:rsidR="00DD18DA" w:rsidRPr="005C348F" w:rsidRDefault="00DD18DA" w:rsidP="00262E2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C348F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Primary Users</w:t>
            </w:r>
          </w:p>
        </w:tc>
      </w:tr>
      <w:tr w:rsidR="00B7707D" w:rsidRPr="005C348F" w14:paraId="37F61B40" w14:textId="77777777" w:rsidTr="00262E2D">
        <w:tc>
          <w:tcPr>
            <w:tcW w:w="2689" w:type="dxa"/>
            <w:hideMark/>
          </w:tcPr>
          <w:p w14:paraId="76B692DE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Microsoft Dynamics GP</w:t>
            </w:r>
          </w:p>
          <w:p w14:paraId="552D415D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PanatrackerGP</w:t>
            </w:r>
            <w:proofErr w:type="spellEnd"/>
          </w:p>
        </w:tc>
        <w:tc>
          <w:tcPr>
            <w:tcW w:w="3402" w:type="dxa"/>
            <w:hideMark/>
          </w:tcPr>
          <w:p w14:paraId="44316A39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Citrix GP App</w:t>
            </w:r>
          </w:p>
        </w:tc>
        <w:tc>
          <w:tcPr>
            <w:tcW w:w="2925" w:type="dxa"/>
            <w:hideMark/>
          </w:tcPr>
          <w:p w14:paraId="36C4D397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Finance, admin, inventory controllers</w:t>
            </w:r>
          </w:p>
        </w:tc>
      </w:tr>
      <w:tr w:rsidR="00B7707D" w:rsidRPr="005C348F" w14:paraId="03CF6527" w14:textId="77777777" w:rsidTr="00262E2D">
        <w:tc>
          <w:tcPr>
            <w:tcW w:w="2689" w:type="dxa"/>
          </w:tcPr>
          <w:p w14:paraId="5F6746FA" w14:textId="77777777" w:rsidR="0064060F" w:rsidRDefault="0064060F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Panatracker Web App</w:t>
            </w:r>
          </w:p>
          <w:p w14:paraId="181AC974" w14:textId="77777777" w:rsidR="0064060F" w:rsidRPr="00973DC5" w:rsidRDefault="0064060F" w:rsidP="0064060F">
            <w:pPr>
              <w:rPr>
                <w:rFonts w:ascii="Calibri" w:hAnsi="Calibri" w:cs="Calibri"/>
                <w:sz w:val="22"/>
                <w:szCs w:val="22"/>
              </w:rPr>
            </w:pPr>
            <w:hyperlink r:id="rId13" w:history="1">
              <w:r w:rsidRPr="00973DC5">
                <w:rPr>
                  <w:rFonts w:ascii="Calibri" w:hAnsi="Calibri" w:cs="Calibri"/>
                  <w:color w:val="0563C1"/>
                  <w:sz w:val="22"/>
                  <w:szCs w:val="22"/>
                  <w:u w:val="single"/>
                </w:rPr>
                <w:t>http://10.26.21.85:81/</w:t>
              </w:r>
            </w:hyperlink>
          </w:p>
          <w:p w14:paraId="6105363A" w14:textId="439F14EA" w:rsidR="0064060F" w:rsidRPr="005C348F" w:rsidRDefault="0064060F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FFE3247" w14:textId="19FEAACE" w:rsidR="0064060F" w:rsidRPr="005C348F" w:rsidRDefault="0064060F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"/Users/tarungupta/Library/Group Containers/UBF8T346G9.ms/WebArchiveCopyPasteTempFiles/com.microsoft.Word/PGP-Dashboard-768x394.webp"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4D0B1F2" wp14:editId="0074EC9E">
                  <wp:extent cx="2495015" cy="1279849"/>
                  <wp:effectExtent l="0" t="0" r="0" b="3175"/>
                  <wp:docPr id="1229135466" name="Picture 1" descr="PanatrackerGP Dash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natrackerGP Dash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503" cy="129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925" w:type="dxa"/>
          </w:tcPr>
          <w:p w14:paraId="75DB9426" w14:textId="7ACF5ECE" w:rsidR="0064060F" w:rsidRPr="005C348F" w:rsidRDefault="0064060F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Finance, admin, inventory controllers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 IT</w:t>
            </w:r>
          </w:p>
        </w:tc>
      </w:tr>
      <w:tr w:rsidR="00B7707D" w:rsidRPr="005C348F" w14:paraId="5D0EF527" w14:textId="77777777" w:rsidTr="00262E2D">
        <w:tc>
          <w:tcPr>
            <w:tcW w:w="2689" w:type="dxa"/>
            <w:hideMark/>
          </w:tcPr>
          <w:p w14:paraId="6DAF7924" w14:textId="77777777" w:rsidR="00DD18DA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Panatracker Scanner</w:t>
            </w:r>
          </w:p>
          <w:p w14:paraId="77804674" w14:textId="4B6C502E" w:rsidR="00CA03F5" w:rsidRPr="005C348F" w:rsidRDefault="00CA03F5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(Honeywell)</w:t>
            </w:r>
          </w:p>
        </w:tc>
        <w:tc>
          <w:tcPr>
            <w:tcW w:w="3402" w:type="dxa"/>
            <w:hideMark/>
          </w:tcPr>
          <w:p w14:paraId="0F1BD90A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Mobile handheld scanner interface</w:t>
            </w:r>
          </w:p>
        </w:tc>
        <w:tc>
          <w:tcPr>
            <w:tcW w:w="2925" w:type="dxa"/>
            <w:hideMark/>
          </w:tcPr>
          <w:p w14:paraId="3A6202B7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Warehouse staff</w:t>
            </w:r>
          </w:p>
        </w:tc>
      </w:tr>
      <w:tr w:rsidR="00B7707D" w:rsidRPr="005C348F" w14:paraId="2A5735AA" w14:textId="77777777" w:rsidTr="00262E2D">
        <w:tc>
          <w:tcPr>
            <w:tcW w:w="2689" w:type="dxa"/>
            <w:hideMark/>
          </w:tcPr>
          <w:p w14:paraId="21DFCEBC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</w:p>
        </w:tc>
        <w:tc>
          <w:tcPr>
            <w:tcW w:w="3402" w:type="dxa"/>
            <w:hideMark/>
          </w:tcPr>
          <w:p w14:paraId="62F2E462" w14:textId="77777777" w:rsidR="00DD18DA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Label designer/admin console (usually limited users)</w:t>
            </w:r>
          </w:p>
          <w:p w14:paraId="201B683C" w14:textId="77777777" w:rsidR="00B7707D" w:rsidRDefault="00B7707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4E154B6" w14:textId="77777777" w:rsidR="00662BAE" w:rsidRDefault="00662BAE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A9B72B" wp14:editId="0C80FA90">
                  <wp:extent cx="2929690" cy="413385"/>
                  <wp:effectExtent l="0" t="0" r="4445" b="5715"/>
                  <wp:docPr id="14517133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77" cy="41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B9218" w14:textId="77777777" w:rsidR="00B7707D" w:rsidRDefault="00B7707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8EABCAD" w14:textId="77777777" w:rsidR="00B7707D" w:rsidRDefault="00B7707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AB4FBDD" w14:textId="292FD2F9" w:rsidR="00B7707D" w:rsidRDefault="00B7707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B0FBB0" wp14:editId="5A0545B2">
                  <wp:extent cx="2033337" cy="1564763"/>
                  <wp:effectExtent l="0" t="0" r="0" b="0"/>
                  <wp:docPr id="1971714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05" cy="158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AB58D" w14:textId="7931228C" w:rsidR="00B7707D" w:rsidRPr="005C348F" w:rsidRDefault="00B7707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5" w:type="dxa"/>
            <w:hideMark/>
          </w:tcPr>
          <w:p w14:paraId="544C37EB" w14:textId="1824BE33" w:rsidR="00E368AE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IT/admin/suppor</w:t>
            </w:r>
            <w:r w:rsidR="00F77FDD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</w:p>
          <w:p w14:paraId="06013D68" w14:textId="317AEFBF" w:rsidR="00DD18DA" w:rsidRPr="00E368AE" w:rsidRDefault="0040369E" w:rsidP="00262E2D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E368A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Create a printer and printer get added to the server. Then Panatracker drop files to the printer to print. </w:t>
            </w:r>
          </w:p>
          <w:p w14:paraId="0FE39EFE" w14:textId="2A81F544" w:rsidR="00976C11" w:rsidRPr="005C348F" w:rsidRDefault="00976C1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368A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Templates </w:t>
            </w:r>
            <w:proofErr w:type="gramStart"/>
            <w:r w:rsidRPr="00E368A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etc..</w:t>
            </w:r>
            <w:proofErr w:type="gramEnd"/>
            <w:r w:rsidRPr="00E368A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 are out of the box from </w:t>
            </w:r>
            <w:proofErr w:type="spellStart"/>
            <w:r w:rsidRPr="00E368A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Panatrack</w:t>
            </w:r>
            <w:proofErr w:type="spellEnd"/>
          </w:p>
        </w:tc>
      </w:tr>
      <w:tr w:rsidR="00B7707D" w:rsidRPr="005C348F" w14:paraId="792F681D" w14:textId="77777777" w:rsidTr="00262E2D">
        <w:tc>
          <w:tcPr>
            <w:tcW w:w="2689" w:type="dxa"/>
            <w:hideMark/>
          </w:tcPr>
          <w:p w14:paraId="6EB287DB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Printer interfaces</w:t>
            </w:r>
          </w:p>
        </w:tc>
        <w:tc>
          <w:tcPr>
            <w:tcW w:w="3402" w:type="dxa"/>
            <w:hideMark/>
          </w:tcPr>
          <w:p w14:paraId="6E1D122B" w14:textId="6243E5E9" w:rsidR="00DD18DA" w:rsidRDefault="00B7707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Zebra</w:t>
            </w:r>
            <w:r w:rsidR="00DD18DA" w:rsidRPr="005C348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printer config utilities</w:t>
            </w:r>
          </w:p>
          <w:p w14:paraId="2D141FEB" w14:textId="77777777" w:rsidR="002D2A4D" w:rsidRDefault="002D2A4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212D93D" w14:textId="77777777" w:rsidR="002D2A4D" w:rsidRPr="005C348F" w:rsidRDefault="002D2A4D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5" w:type="dxa"/>
            <w:hideMark/>
          </w:tcPr>
          <w:p w14:paraId="3824DC97" w14:textId="77777777" w:rsidR="00DD18DA" w:rsidRPr="005C348F" w:rsidRDefault="00DD18DA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48F">
              <w:rPr>
                <w:rFonts w:ascii="Calibri" w:hAnsi="Calibri" w:cs="Calibri"/>
                <w:color w:val="000000"/>
                <w:sz w:val="22"/>
                <w:szCs w:val="22"/>
              </w:rPr>
              <w:t>IT/warehouse support</w:t>
            </w:r>
          </w:p>
        </w:tc>
      </w:tr>
    </w:tbl>
    <w:p w14:paraId="2ABA29E1" w14:textId="781A91A5" w:rsidR="00DD18DA" w:rsidRDefault="005B6A0A" w:rsidP="005B6A0A">
      <w:pPr>
        <w:pStyle w:val="Heading1"/>
        <w:ind w:hanging="567"/>
        <w:rPr>
          <w:rStyle w:val="whitespace-normal"/>
          <w:rFonts w:ascii="Calibri" w:hAnsi="Calibri" w:cs="Calibri"/>
          <w:color w:val="000000"/>
        </w:rPr>
      </w:pPr>
      <w:r>
        <w:lastRenderedPageBreak/>
        <w:fldChar w:fldCharType="begin"/>
      </w:r>
      <w:r>
        <w:instrText xml:space="preserve"> INCLUDEPICTURE "/Users/tarungupta/Library/Group Containers/UBF8T346G9.ms/WebArchiveCopyPasteTempFiles/com.microsoft.Word/content?id=file_00000000b6ec72079d312793b286f973&amp;ts=494188&amp;p=fs&amp;cid=1&amp;sig=399578463c82778e3dd830f17cd97ad92863b752acb6d37e910c9e355708523f&amp;v=0"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14DBC27" wp14:editId="6144F593">
            <wp:extent cx="6827778" cy="4551600"/>
            <wp:effectExtent l="12700" t="12700" r="17780" b="8255"/>
            <wp:docPr id="573878121" name="Picture 6" descr="Warehouse workflow diagram in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arehouse workflow diagram in deta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97" cy="455547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BA71DDB" w14:textId="77777777" w:rsidR="00DD18DA" w:rsidRDefault="00DD18DA" w:rsidP="00477B6D">
      <w:pPr>
        <w:rPr>
          <w:rStyle w:val="whitespace-normal"/>
          <w:rFonts w:ascii="Calibri" w:hAnsi="Calibri" w:cs="Calibri"/>
          <w:color w:val="000000"/>
        </w:rPr>
      </w:pPr>
    </w:p>
    <w:p w14:paraId="6458AAB1" w14:textId="77777777" w:rsidR="005B6A0A" w:rsidRPr="005B6A0A" w:rsidRDefault="005B6A0A" w:rsidP="005B6A0A">
      <w:pPr>
        <w:rPr>
          <w:rFonts w:ascii="Calibri" w:hAnsi="Calibri" w:cs="Calibri"/>
        </w:rPr>
      </w:pPr>
    </w:p>
    <w:p w14:paraId="684373C7" w14:textId="77777777" w:rsidR="005B6A0A" w:rsidRPr="005B6A0A" w:rsidRDefault="005B6A0A" w:rsidP="005B6A0A">
      <w:pPr>
        <w:rPr>
          <w:rFonts w:ascii="Calibri" w:hAnsi="Calibri" w:cs="Calibri"/>
        </w:rPr>
      </w:pPr>
    </w:p>
    <w:p w14:paraId="4A4933B9" w14:textId="75521CBE" w:rsidR="005B6A0A" w:rsidRPr="005B6A0A" w:rsidRDefault="005B6A0A" w:rsidP="005B6A0A">
      <w:pPr>
        <w:tabs>
          <w:tab w:val="left" w:pos="3703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169633F9" w14:textId="1AAF4C96" w:rsidR="00DD18DA" w:rsidRDefault="00DD18DA" w:rsidP="00DD18DA">
      <w:pPr>
        <w:ind w:hanging="851"/>
        <w:rPr>
          <w:rStyle w:val="whitespace-normal"/>
          <w:rFonts w:ascii="Calibri" w:hAnsi="Calibri" w:cs="Calibri"/>
          <w:b/>
          <w:bCs/>
          <w:color w:val="000000"/>
        </w:rPr>
      </w:pPr>
    </w:p>
    <w:p w14:paraId="5385B7B2" w14:textId="77777777" w:rsidR="00DD18DA" w:rsidRDefault="00DD18DA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06B93EB9" w14:textId="77777777" w:rsidR="00DD18DA" w:rsidRDefault="00DD18DA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438C26F7" w14:textId="77777777" w:rsidR="00DD18DA" w:rsidRDefault="00DD18DA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3C73C53D" w14:textId="77777777" w:rsidR="00DD18DA" w:rsidRDefault="00DD18DA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214B36B5" w14:textId="77777777" w:rsidR="00DD18DA" w:rsidRDefault="00DD18DA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6AF60DB1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27DEFB04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1BDFDD6D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5354CCBE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56FD2C6C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504663C7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2BBCD248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5FCAB261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2F3BBED1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7A560E6D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55D73A8C" w14:textId="77777777" w:rsidR="004C12A4" w:rsidRDefault="004C12A4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074C000B" w14:textId="77777777" w:rsidR="00DD18DA" w:rsidRDefault="00DD18DA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68E3955B" w14:textId="77777777" w:rsidR="00DD18DA" w:rsidRDefault="00DD18DA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1C161797" w14:textId="09AA64A4" w:rsidR="002A1E05" w:rsidRDefault="006455B5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  <w:r w:rsidRPr="001B3173">
        <w:rPr>
          <w:rStyle w:val="whitespace-normal"/>
          <w:rFonts w:ascii="Calibri" w:hAnsi="Calibri" w:cs="Calibri"/>
          <w:b/>
          <w:bCs/>
          <w:color w:val="000000"/>
        </w:rPr>
        <w:t>Workflow</w:t>
      </w:r>
      <w:r w:rsidR="00DD18DA">
        <w:rPr>
          <w:rStyle w:val="whitespace-normal"/>
          <w:rFonts w:ascii="Calibri" w:hAnsi="Calibri" w:cs="Calibri"/>
          <w:b/>
          <w:bCs/>
          <w:color w:val="000000"/>
        </w:rPr>
        <w:t xml:space="preserve"> in detail</w:t>
      </w:r>
      <w:r w:rsidRPr="001B3173">
        <w:rPr>
          <w:rStyle w:val="whitespace-normal"/>
          <w:rFonts w:ascii="Calibri" w:hAnsi="Calibri" w:cs="Calibri"/>
          <w:b/>
          <w:bCs/>
          <w:color w:val="000000"/>
        </w:rPr>
        <w:t>:</w:t>
      </w:r>
    </w:p>
    <w:p w14:paraId="6F282DAF" w14:textId="77777777" w:rsidR="006D3EA8" w:rsidRDefault="006D3EA8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</w:p>
    <w:p w14:paraId="4AD8EE2B" w14:textId="45791891" w:rsidR="006D3EA8" w:rsidRPr="001B3173" w:rsidRDefault="00803C96" w:rsidP="00477B6D">
      <w:pPr>
        <w:rPr>
          <w:rStyle w:val="whitespace-normal"/>
          <w:rFonts w:ascii="Calibri" w:hAnsi="Calibri" w:cs="Calibri"/>
          <w:b/>
          <w:bCs/>
          <w:color w:val="000000"/>
        </w:rPr>
      </w:pPr>
      <w:r>
        <w:fldChar w:fldCharType="begin"/>
      </w:r>
      <w:r>
        <w:instrText xml:space="preserve"> INCLUDEPICTURE "/Users/tarungupta/Library/Group Containers/UBF8T346G9.ms/WebArchiveCopyPasteTempFiles/com.microsoft.Word/content?id=file_000000003e807207be02179fa6bee0f6&amp;ts=494188&amp;p=fs&amp;cid=1&amp;sig=cb94e646314b498847e1feb5e35b2c72d8868d8fb9332a77a45773478fe7ab39&amp;v=0"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AC38AC" wp14:editId="562255D3">
            <wp:extent cx="4730620" cy="7095931"/>
            <wp:effectExtent l="0" t="0" r="0" b="3810"/>
            <wp:docPr id="221264887" name="Picture 7" descr="Generated image: Warehouse workflow diagram with Panatracker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_2mv_" descr="Generated image: Warehouse workflow diagram with PanatrackerG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15" cy="71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69D942" w14:textId="77777777" w:rsidR="002A1E05" w:rsidRPr="001B3173" w:rsidRDefault="002A1E05" w:rsidP="00477B6D">
      <w:pPr>
        <w:rPr>
          <w:rStyle w:val="whitespace-normal"/>
          <w:rFonts w:ascii="Calibri" w:hAnsi="Calibri" w:cs="Calibri"/>
          <w:color w:val="000000"/>
        </w:rPr>
      </w:pPr>
    </w:p>
    <w:p w14:paraId="496BC904" w14:textId="77777777" w:rsidR="002A1E05" w:rsidRPr="001B3173" w:rsidRDefault="002A1E05" w:rsidP="00477B6D">
      <w:pPr>
        <w:rPr>
          <w:rStyle w:val="whitespace-normal"/>
          <w:rFonts w:ascii="Calibri" w:hAnsi="Calibri" w:cs="Calibri"/>
          <w:color w:val="000000"/>
        </w:rPr>
      </w:pPr>
    </w:p>
    <w:p w14:paraId="1997DCA8" w14:textId="77777777" w:rsidR="00F25F24" w:rsidRDefault="00F25F24" w:rsidP="00477B6D">
      <w:pPr>
        <w:rPr>
          <w:rStyle w:val="whitespace-normal"/>
          <w:rFonts w:ascii="Calibri" w:hAnsi="Calibri" w:cs="Calibri"/>
        </w:rPr>
      </w:pPr>
    </w:p>
    <w:p w14:paraId="430009BC" w14:textId="3CF97ED4" w:rsidR="002A1E05" w:rsidRPr="001B3173" w:rsidRDefault="002A1E05" w:rsidP="002A1E05">
      <w:pPr>
        <w:pStyle w:val="Heading1"/>
        <w:rPr>
          <w:rStyle w:val="whitespace-normal"/>
          <w:rFonts w:ascii="Calibri" w:hAnsi="Calibri" w:cs="Calibri"/>
          <w:color w:val="000000"/>
        </w:rPr>
      </w:pPr>
      <w:proofErr w:type="spellStart"/>
      <w:r w:rsidRPr="001B3173">
        <w:rPr>
          <w:rStyle w:val="whitespace-normal"/>
          <w:rFonts w:ascii="Calibri" w:hAnsi="Calibri" w:cs="Calibri"/>
          <w:color w:val="000000"/>
        </w:rPr>
        <w:lastRenderedPageBreak/>
        <w:t>NiceLabel</w:t>
      </w:r>
      <w:proofErr w:type="spellEnd"/>
    </w:p>
    <w:p w14:paraId="34CE2F89" w14:textId="265FAE35" w:rsidR="00C96E21" w:rsidRPr="00565954" w:rsidRDefault="00C96E21" w:rsidP="00477B6D">
      <w:pPr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565954">
        <w:rPr>
          <w:rStyle w:val="whitespace-normal"/>
          <w:rFonts w:ascii="Calibri" w:eastAsiaTheme="majorEastAsia" w:hAnsi="Calibri" w:cs="Calibri"/>
          <w:color w:val="000000"/>
          <w:sz w:val="22"/>
          <w:szCs w:val="22"/>
        </w:rPr>
        <w:t>NiceLabel</w:t>
      </w:r>
      <w:proofErr w:type="spellEnd"/>
      <w:r w:rsidRPr="00565954">
        <w:rPr>
          <w:rStyle w:val="apple-converted-space"/>
          <w:rFonts w:ascii="Calibri" w:eastAsiaTheme="majorEastAsia" w:hAnsi="Calibri" w:cs="Calibri"/>
          <w:color w:val="000000"/>
          <w:sz w:val="22"/>
          <w:szCs w:val="22"/>
        </w:rPr>
        <w:t> </w:t>
      </w:r>
      <w:r w:rsidRPr="00565954">
        <w:rPr>
          <w:rFonts w:ascii="Calibri" w:hAnsi="Calibri" w:cs="Calibri"/>
          <w:color w:val="000000"/>
          <w:sz w:val="22"/>
          <w:szCs w:val="22"/>
        </w:rPr>
        <w:t xml:space="preserve">is a barcode and label printing platform used </w:t>
      </w:r>
      <w:r w:rsidR="00565954" w:rsidRPr="00565954">
        <w:rPr>
          <w:rFonts w:ascii="Calibri" w:hAnsi="Calibri" w:cs="Calibri"/>
          <w:color w:val="000000"/>
          <w:sz w:val="22"/>
          <w:szCs w:val="22"/>
        </w:rPr>
        <w:t xml:space="preserve">in Aidacare </w:t>
      </w:r>
      <w:r w:rsidRPr="00565954">
        <w:rPr>
          <w:rFonts w:ascii="Calibri" w:hAnsi="Calibri" w:cs="Calibri"/>
          <w:color w:val="000000"/>
          <w:sz w:val="22"/>
          <w:szCs w:val="22"/>
        </w:rPr>
        <w:t>alongside warehouse and ERP systems</w:t>
      </w:r>
    </w:p>
    <w:p w14:paraId="119353FC" w14:textId="4ADC1829" w:rsidR="00C96E21" w:rsidRPr="00C96E21" w:rsidRDefault="00C96E21" w:rsidP="00C96E21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 xml:space="preserve">In the Aidacare environment, </w:t>
      </w:r>
      <w:proofErr w:type="spellStart"/>
      <w:r w:rsidRPr="00C96E21">
        <w:rPr>
          <w:rFonts w:ascii="Calibri" w:hAnsi="Calibri" w:cs="Calibri"/>
          <w:color w:val="000000"/>
          <w:sz w:val="22"/>
          <w:szCs w:val="22"/>
        </w:rPr>
        <w:t>NiceLabel</w:t>
      </w:r>
      <w:proofErr w:type="spellEnd"/>
      <w:r w:rsidRPr="00C96E21">
        <w:rPr>
          <w:rFonts w:ascii="Calibri" w:hAnsi="Calibri" w:cs="Calibri"/>
          <w:color w:val="000000"/>
          <w:sz w:val="22"/>
          <w:szCs w:val="22"/>
        </w:rPr>
        <w:t xml:space="preserve"> is used to:</w:t>
      </w:r>
    </w:p>
    <w:p w14:paraId="5C09A477" w14:textId="77777777" w:rsidR="00C96E21" w:rsidRPr="00C96E21" w:rsidRDefault="00C96E21" w:rsidP="00C96E2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generate barcode labels,</w:t>
      </w:r>
    </w:p>
    <w:p w14:paraId="78F752BA" w14:textId="77777777" w:rsidR="00C96E21" w:rsidRPr="00C96E21" w:rsidRDefault="00C96E21" w:rsidP="00C96E2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print serial labels,</w:t>
      </w:r>
    </w:p>
    <w:p w14:paraId="432DA02F" w14:textId="77777777" w:rsidR="00C96E21" w:rsidRPr="00C96E21" w:rsidRDefault="00C96E21" w:rsidP="00C96E2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print bin/location labels,</w:t>
      </w:r>
    </w:p>
    <w:p w14:paraId="4866F33B" w14:textId="77777777" w:rsidR="00C96E21" w:rsidRPr="00C96E21" w:rsidRDefault="00C96E21" w:rsidP="00C96E2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print shipment labels,</w:t>
      </w:r>
    </w:p>
    <w:p w14:paraId="42C46218" w14:textId="1699B103" w:rsidR="00412EEE" w:rsidRPr="00412EEE" w:rsidRDefault="00C96E21" w:rsidP="00412EEE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and support warehouse scanning operations.</w:t>
      </w:r>
    </w:p>
    <w:p w14:paraId="0F235F2E" w14:textId="3EEF4DAA" w:rsidR="00412EEE" w:rsidRPr="00C96E21" w:rsidRDefault="00412EEE" w:rsidP="00412EEE">
      <w:pPr>
        <w:spacing w:before="100" w:beforeAutospacing="1" w:after="100" w:afterAutospacing="1"/>
        <w:rPr>
          <w:rFonts w:ascii="Calibri" w:hAnsi="Calibri" w:cs="Calibri"/>
          <w:b/>
          <w:bCs/>
          <w:color w:val="000000"/>
          <w:sz w:val="22"/>
          <w:szCs w:val="22"/>
        </w:rPr>
      </w:pPr>
      <w:proofErr w:type="spellStart"/>
      <w:r w:rsidRPr="00412EEE">
        <w:rPr>
          <w:rFonts w:ascii="Calibri" w:hAnsi="Calibri" w:cs="Calibri"/>
          <w:b/>
          <w:bCs/>
          <w:color w:val="000000"/>
          <w:sz w:val="22"/>
          <w:szCs w:val="22"/>
        </w:rPr>
        <w:t>NiceLabel</w:t>
      </w:r>
      <w:proofErr w:type="spellEnd"/>
      <w:r w:rsidRPr="00412EEE">
        <w:rPr>
          <w:rFonts w:ascii="Calibri" w:hAnsi="Calibri" w:cs="Calibri"/>
          <w:b/>
          <w:bCs/>
          <w:color w:val="000000"/>
          <w:sz w:val="22"/>
          <w:szCs w:val="22"/>
        </w:rPr>
        <w:t xml:space="preserve"> Workflow:</w:t>
      </w:r>
    </w:p>
    <w:p w14:paraId="22FFEE40" w14:textId="0AD888EF" w:rsidR="002A1E05" w:rsidRPr="001B3173" w:rsidRDefault="00412EEE" w:rsidP="00C96E21">
      <w:pPr>
        <w:rPr>
          <w:rFonts w:ascii="Calibri" w:hAnsi="Calibri" w:cs="Calibri"/>
        </w:rPr>
      </w:pPr>
      <w:r>
        <w:fldChar w:fldCharType="begin"/>
      </w:r>
      <w:r>
        <w:instrText xml:space="preserve"> INCLUDEPICTURE "/Users/tarungupta/Library/Group Containers/UBF8T346G9.ms/WebArchiveCopyPasteTempFiles/com.microsoft.Word/content?id=file_000000000fb071faac2e0bc13d462c9d&amp;ts=494186&amp;p=fs&amp;cid=1&amp;sig=996d537856a7764a08ae49f948d7c8c50c1eadfaa056cd25fcf6803d492d46aa&amp;v=0"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FAD07D" wp14:editId="2D62D59D">
            <wp:extent cx="3900273" cy="5849114"/>
            <wp:effectExtent l="12700" t="12700" r="11430" b="18415"/>
            <wp:docPr id="1986164960" name="Picture 2" descr="Generated image: Warehouse labeling process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_vs_" descr="Generated image: Warehouse labeling process flowch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63" cy="5889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BDB49FB" w14:textId="77777777" w:rsidR="00CD1548" w:rsidRPr="001B3173" w:rsidRDefault="00CD1548" w:rsidP="00C96E21">
      <w:pPr>
        <w:rPr>
          <w:rFonts w:ascii="Calibri" w:hAnsi="Calibri" w:cs="Calibri"/>
        </w:rPr>
      </w:pPr>
    </w:p>
    <w:p w14:paraId="331840AA" w14:textId="77777777" w:rsidR="007272A5" w:rsidRDefault="007272A5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p w14:paraId="6AF770EC" w14:textId="77777777" w:rsidR="007272A5" w:rsidRDefault="007272A5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p w14:paraId="5F4612DF" w14:textId="77777777" w:rsidR="007272A5" w:rsidRDefault="007272A5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p w14:paraId="546A4470" w14:textId="77777777" w:rsidR="007272A5" w:rsidRDefault="007272A5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p w14:paraId="44BF0BA0" w14:textId="1E4EE9C1" w:rsidR="00C96E21" w:rsidRPr="00C96E21" w:rsidRDefault="00C96E21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  <w:r w:rsidRPr="00C96E21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 xml:space="preserve">What </w:t>
      </w:r>
      <w:proofErr w:type="spellStart"/>
      <w:r w:rsidRPr="00C96E21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>NiceLabel</w:t>
      </w:r>
      <w:proofErr w:type="spellEnd"/>
      <w:r w:rsidRPr="00C96E21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 xml:space="preserve"> Does</w:t>
      </w:r>
    </w:p>
    <w:p w14:paraId="34132A9F" w14:textId="59F3917A" w:rsidR="00C96E21" w:rsidRDefault="00C96E21" w:rsidP="00CD1548">
      <w:pPr>
        <w:rPr>
          <w:rFonts w:ascii="Calibri" w:hAnsi="Calibri" w:cs="Calibri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382"/>
        <w:gridCol w:w="2441"/>
        <w:gridCol w:w="2268"/>
        <w:gridCol w:w="1984"/>
        <w:gridCol w:w="2268"/>
      </w:tblGrid>
      <w:tr w:rsidR="007272A5" w:rsidRPr="007272A5" w14:paraId="37261748" w14:textId="77777777" w:rsidTr="007272A5">
        <w:tc>
          <w:tcPr>
            <w:tcW w:w="0" w:type="auto"/>
            <w:shd w:val="clear" w:color="auto" w:fill="002060"/>
            <w:hideMark/>
          </w:tcPr>
          <w:p w14:paraId="1590C129" w14:textId="77777777" w:rsidR="007272A5" w:rsidRPr="007272A5" w:rsidRDefault="007272A5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272A5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Label Type</w:t>
            </w:r>
          </w:p>
        </w:tc>
        <w:tc>
          <w:tcPr>
            <w:tcW w:w="2441" w:type="dxa"/>
            <w:shd w:val="clear" w:color="auto" w:fill="002060"/>
            <w:hideMark/>
          </w:tcPr>
          <w:p w14:paraId="6D4EF225" w14:textId="77777777" w:rsidR="007272A5" w:rsidRPr="007272A5" w:rsidRDefault="007272A5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272A5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Purpose / Usage</w:t>
            </w:r>
          </w:p>
        </w:tc>
        <w:tc>
          <w:tcPr>
            <w:tcW w:w="2268" w:type="dxa"/>
            <w:shd w:val="clear" w:color="auto" w:fill="002060"/>
            <w:hideMark/>
          </w:tcPr>
          <w:p w14:paraId="08AC74C0" w14:textId="0F8F38E6" w:rsidR="007272A5" w:rsidRPr="007272A5" w:rsidRDefault="007272A5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272A5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Information Printed</w:t>
            </w:r>
          </w:p>
        </w:tc>
        <w:tc>
          <w:tcPr>
            <w:tcW w:w="1984" w:type="dxa"/>
            <w:shd w:val="clear" w:color="auto" w:fill="002060"/>
            <w:hideMark/>
          </w:tcPr>
          <w:p w14:paraId="5B078E3D" w14:textId="77777777" w:rsidR="007272A5" w:rsidRPr="007272A5" w:rsidRDefault="007272A5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272A5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Example Use Cases</w:t>
            </w:r>
          </w:p>
        </w:tc>
        <w:tc>
          <w:tcPr>
            <w:tcW w:w="2268" w:type="dxa"/>
            <w:shd w:val="clear" w:color="auto" w:fill="002060"/>
            <w:hideMark/>
          </w:tcPr>
          <w:p w14:paraId="4BE8A59B" w14:textId="77777777" w:rsidR="007272A5" w:rsidRPr="007272A5" w:rsidRDefault="007272A5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272A5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Integrated Systems</w:t>
            </w:r>
          </w:p>
        </w:tc>
      </w:tr>
      <w:tr w:rsidR="007272A5" w:rsidRPr="007272A5" w14:paraId="41140E56" w14:textId="77777777" w:rsidTr="007272A5">
        <w:tc>
          <w:tcPr>
            <w:tcW w:w="0" w:type="auto"/>
            <w:hideMark/>
          </w:tcPr>
          <w:p w14:paraId="4B57F52E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1. Barcode Label Printing</w:t>
            </w:r>
          </w:p>
        </w:tc>
        <w:tc>
          <w:tcPr>
            <w:tcW w:w="2441" w:type="dxa"/>
            <w:hideMark/>
          </w:tcPr>
          <w:p w14:paraId="0865BF41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Used for identifying inventory items and serialized equipment</w:t>
            </w:r>
          </w:p>
        </w:tc>
        <w:tc>
          <w:tcPr>
            <w:tcW w:w="2268" w:type="dxa"/>
            <w:hideMark/>
          </w:tcPr>
          <w:p w14:paraId="18E1B1DD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Item number</w:t>
            </w:r>
          </w:p>
          <w:p w14:paraId="00FAC1E7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Serial number</w:t>
            </w:r>
          </w:p>
          <w:p w14:paraId="64D39452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Barcode</w:t>
            </w:r>
          </w:p>
          <w:p w14:paraId="4266D669" w14:textId="2EED68A0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Description</w:t>
            </w:r>
          </w:p>
        </w:tc>
        <w:tc>
          <w:tcPr>
            <w:tcW w:w="1984" w:type="dxa"/>
            <w:hideMark/>
          </w:tcPr>
          <w:p w14:paraId="37075F75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Wheelchair</w:t>
            </w:r>
          </w:p>
          <w:p w14:paraId="7FD2A4AB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Medical equipment</w:t>
            </w:r>
          </w:p>
          <w:p w14:paraId="7E3C6404" w14:textId="30E5ED70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Rental assets</w:t>
            </w:r>
          </w:p>
        </w:tc>
        <w:tc>
          <w:tcPr>
            <w:tcW w:w="2268" w:type="dxa"/>
            <w:hideMark/>
          </w:tcPr>
          <w:p w14:paraId="6DD5E08A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Microsoft Dynamics GP, </w:t>
            </w:r>
            <w:proofErr w:type="spellStart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PanatrackerGP</w:t>
            </w:r>
            <w:proofErr w:type="spellEnd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</w:p>
        </w:tc>
      </w:tr>
      <w:tr w:rsidR="007272A5" w:rsidRPr="007272A5" w14:paraId="1582918E" w14:textId="77777777" w:rsidTr="007272A5">
        <w:tc>
          <w:tcPr>
            <w:tcW w:w="0" w:type="auto"/>
            <w:hideMark/>
          </w:tcPr>
          <w:p w14:paraId="3976CAFD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Example Label</w:t>
            </w:r>
          </w:p>
        </w:tc>
        <w:tc>
          <w:tcPr>
            <w:tcW w:w="2441" w:type="dxa"/>
            <w:hideMark/>
          </w:tcPr>
          <w:p w14:paraId="1D562C45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Example barcode/serial label generated during receiving or inventory processing</w:t>
            </w:r>
          </w:p>
        </w:tc>
        <w:tc>
          <w:tcPr>
            <w:tcW w:w="2268" w:type="dxa"/>
            <w:hideMark/>
          </w:tcPr>
          <w:p w14:paraId="0DED1D2D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Item: </w:t>
            </w:r>
            <w:proofErr w:type="spellStart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WheelchairSerial</w:t>
            </w:r>
            <w:proofErr w:type="spellEnd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: WC-100234Barcode: ||||||||||</w:t>
            </w:r>
          </w:p>
        </w:tc>
        <w:tc>
          <w:tcPr>
            <w:tcW w:w="1984" w:type="dxa"/>
            <w:hideMark/>
          </w:tcPr>
          <w:p w14:paraId="5C84ED1C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Serialized equipment tracking</w:t>
            </w:r>
          </w:p>
        </w:tc>
        <w:tc>
          <w:tcPr>
            <w:tcW w:w="2268" w:type="dxa"/>
            <w:hideMark/>
          </w:tcPr>
          <w:p w14:paraId="728939FD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printers</w:t>
            </w:r>
          </w:p>
        </w:tc>
      </w:tr>
      <w:tr w:rsidR="007272A5" w:rsidRPr="007272A5" w14:paraId="158A8FE3" w14:textId="77777777" w:rsidTr="007272A5">
        <w:tc>
          <w:tcPr>
            <w:tcW w:w="0" w:type="auto"/>
            <w:hideMark/>
          </w:tcPr>
          <w:p w14:paraId="4D16A49D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2. Warehouse Bin Labels</w:t>
            </w:r>
          </w:p>
        </w:tc>
        <w:tc>
          <w:tcPr>
            <w:tcW w:w="2441" w:type="dxa"/>
            <w:hideMark/>
          </w:tcPr>
          <w:p w14:paraId="78B6056E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Used for identifying warehouse locations, shelves, and storage bins</w:t>
            </w:r>
          </w:p>
        </w:tc>
        <w:tc>
          <w:tcPr>
            <w:tcW w:w="2268" w:type="dxa"/>
            <w:hideMark/>
          </w:tcPr>
          <w:p w14:paraId="6F81E21A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Bin ID</w:t>
            </w:r>
          </w:p>
          <w:p w14:paraId="7D1EE2E2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Warehouse location</w:t>
            </w:r>
          </w:p>
          <w:p w14:paraId="79FB4A76" w14:textId="64CBE50C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Barcode</w:t>
            </w:r>
          </w:p>
        </w:tc>
        <w:tc>
          <w:tcPr>
            <w:tcW w:w="1984" w:type="dxa"/>
            <w:hideMark/>
          </w:tcPr>
          <w:p w14:paraId="71914C4A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Shelf labels</w:t>
            </w:r>
          </w:p>
          <w:p w14:paraId="29D88B43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Warehouse aisles</w:t>
            </w:r>
          </w:p>
          <w:p w14:paraId="38649AA9" w14:textId="6E28AF43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Storage zones</w:t>
            </w:r>
          </w:p>
        </w:tc>
        <w:tc>
          <w:tcPr>
            <w:tcW w:w="2268" w:type="dxa"/>
            <w:hideMark/>
          </w:tcPr>
          <w:p w14:paraId="068E20BC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Panatracker warehouse scanning</w:t>
            </w:r>
          </w:p>
        </w:tc>
      </w:tr>
      <w:tr w:rsidR="007272A5" w:rsidRPr="007272A5" w14:paraId="5675C3DD" w14:textId="77777777" w:rsidTr="007272A5">
        <w:tc>
          <w:tcPr>
            <w:tcW w:w="0" w:type="auto"/>
            <w:hideMark/>
          </w:tcPr>
          <w:p w14:paraId="7FBEA4CB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3. Shipment / Carton Labels</w:t>
            </w:r>
          </w:p>
        </w:tc>
        <w:tc>
          <w:tcPr>
            <w:tcW w:w="2441" w:type="dxa"/>
            <w:hideMark/>
          </w:tcPr>
          <w:p w14:paraId="4FC4FBD4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Used for dispatch, shipment identification, and carton tracking</w:t>
            </w:r>
          </w:p>
        </w:tc>
        <w:tc>
          <w:tcPr>
            <w:tcW w:w="2268" w:type="dxa"/>
            <w:hideMark/>
          </w:tcPr>
          <w:p w14:paraId="7C136824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Shipment ID</w:t>
            </w:r>
          </w:p>
          <w:p w14:paraId="52FDC610" w14:textId="23EDFD19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Carton number• Customer details• Barcode</w:t>
            </w:r>
          </w:p>
        </w:tc>
        <w:tc>
          <w:tcPr>
            <w:tcW w:w="1984" w:type="dxa"/>
            <w:hideMark/>
          </w:tcPr>
          <w:p w14:paraId="43D2D08F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Customer dispatch</w:t>
            </w:r>
          </w:p>
          <w:p w14:paraId="226EE459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Carton tracking</w:t>
            </w:r>
          </w:p>
          <w:p w14:paraId="6CA429AE" w14:textId="0997DFBC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Shipment processing</w:t>
            </w:r>
          </w:p>
        </w:tc>
        <w:tc>
          <w:tcPr>
            <w:tcW w:w="2268" w:type="dxa"/>
            <w:hideMark/>
          </w:tcPr>
          <w:p w14:paraId="70DFD831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Dispatch workflows, Panatracker shipment processing</w:t>
            </w:r>
          </w:p>
        </w:tc>
      </w:tr>
      <w:tr w:rsidR="007272A5" w:rsidRPr="007272A5" w14:paraId="181ED23B" w14:textId="77777777" w:rsidTr="007272A5">
        <w:tc>
          <w:tcPr>
            <w:tcW w:w="0" w:type="auto"/>
            <w:hideMark/>
          </w:tcPr>
          <w:p w14:paraId="7EE7DD0F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4. Serialized Equipment Labels</w:t>
            </w:r>
          </w:p>
        </w:tc>
        <w:tc>
          <w:tcPr>
            <w:tcW w:w="2441" w:type="dxa"/>
            <w:hideMark/>
          </w:tcPr>
          <w:p w14:paraId="2018783F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Used for tracking serialized medical and rental equipment throughout lifecycle</w:t>
            </w:r>
          </w:p>
        </w:tc>
        <w:tc>
          <w:tcPr>
            <w:tcW w:w="2268" w:type="dxa"/>
            <w:hideMark/>
          </w:tcPr>
          <w:p w14:paraId="57941E63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Equipment serial number</w:t>
            </w:r>
          </w:p>
          <w:p w14:paraId="11DF0EE8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Asset barcode</w:t>
            </w:r>
          </w:p>
          <w:p w14:paraId="65C9BCA9" w14:textId="685EA4A4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Equipment ID</w:t>
            </w:r>
          </w:p>
        </w:tc>
        <w:tc>
          <w:tcPr>
            <w:tcW w:w="1984" w:type="dxa"/>
            <w:hideMark/>
          </w:tcPr>
          <w:p w14:paraId="57D1780A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Hospital bed</w:t>
            </w:r>
          </w:p>
          <w:p w14:paraId="310AC719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Oxygen machine</w:t>
            </w:r>
          </w:p>
          <w:p w14:paraId="5279D0D3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Wheelchair</w:t>
            </w:r>
          </w:p>
          <w:p w14:paraId="07578CF2" w14:textId="0584CB59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Rental equipment</w:t>
            </w:r>
          </w:p>
        </w:tc>
        <w:tc>
          <w:tcPr>
            <w:tcW w:w="2268" w:type="dxa"/>
            <w:hideMark/>
          </w:tcPr>
          <w:p w14:paraId="44C6C275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GP serialized inventory, Panatracker tracking</w:t>
            </w:r>
          </w:p>
        </w:tc>
      </w:tr>
      <w:tr w:rsidR="007272A5" w:rsidRPr="007272A5" w14:paraId="4BA4B7FD" w14:textId="77777777" w:rsidTr="007272A5">
        <w:tc>
          <w:tcPr>
            <w:tcW w:w="0" w:type="auto"/>
            <w:hideMark/>
          </w:tcPr>
          <w:p w14:paraId="7173DF19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5. Receiving Labels</w:t>
            </w:r>
          </w:p>
        </w:tc>
        <w:tc>
          <w:tcPr>
            <w:tcW w:w="2441" w:type="dxa"/>
            <w:hideMark/>
          </w:tcPr>
          <w:p w14:paraId="0542AEBB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Generated during PO receiving process for newly received stock</w:t>
            </w:r>
          </w:p>
        </w:tc>
        <w:tc>
          <w:tcPr>
            <w:tcW w:w="2268" w:type="dxa"/>
            <w:hideMark/>
          </w:tcPr>
          <w:p w14:paraId="31501D35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PO number</w:t>
            </w:r>
          </w:p>
          <w:p w14:paraId="04EDF27A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Item</w:t>
            </w:r>
          </w:p>
          <w:p w14:paraId="26EF3780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Serial number</w:t>
            </w:r>
          </w:p>
          <w:p w14:paraId="6A35FDF1" w14:textId="377BE439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Barcode</w:t>
            </w:r>
          </w:p>
        </w:tc>
        <w:tc>
          <w:tcPr>
            <w:tcW w:w="1984" w:type="dxa"/>
            <w:hideMark/>
          </w:tcPr>
          <w:p w14:paraId="75934CB3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Goods receipt</w:t>
            </w:r>
          </w:p>
          <w:p w14:paraId="24268D41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Inventory onboarding</w:t>
            </w:r>
          </w:p>
          <w:p w14:paraId="345C07BA" w14:textId="2EF2655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Warehouse receiving</w:t>
            </w:r>
          </w:p>
        </w:tc>
        <w:tc>
          <w:tcPr>
            <w:tcW w:w="2268" w:type="dxa"/>
            <w:hideMark/>
          </w:tcPr>
          <w:p w14:paraId="49A14A1B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Panatracker receiving workflows, </w:t>
            </w:r>
            <w:proofErr w:type="spellStart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printing</w:t>
            </w:r>
          </w:p>
        </w:tc>
      </w:tr>
      <w:tr w:rsidR="007272A5" w:rsidRPr="007272A5" w14:paraId="766E872C" w14:textId="77777777" w:rsidTr="007272A5">
        <w:tc>
          <w:tcPr>
            <w:tcW w:w="0" w:type="auto"/>
            <w:hideMark/>
          </w:tcPr>
          <w:p w14:paraId="09333802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Receiving Workflow</w:t>
            </w:r>
          </w:p>
        </w:tc>
        <w:tc>
          <w:tcPr>
            <w:tcW w:w="2441" w:type="dxa"/>
            <w:hideMark/>
          </w:tcPr>
          <w:p w14:paraId="0CF86911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Typical receiving label generation process</w:t>
            </w:r>
          </w:p>
        </w:tc>
        <w:tc>
          <w:tcPr>
            <w:tcW w:w="2268" w:type="dxa"/>
            <w:hideMark/>
          </w:tcPr>
          <w:p w14:paraId="545D8EE1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Warehouse receives stock</w:t>
            </w:r>
          </w:p>
          <w:p w14:paraId="247F7A38" w14:textId="77777777" w:rsid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• Panatracker scans receipt</w:t>
            </w:r>
          </w:p>
          <w:p w14:paraId="30E35777" w14:textId="3DA618C8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prints barcode labels</w:t>
            </w:r>
          </w:p>
        </w:tc>
        <w:tc>
          <w:tcPr>
            <w:tcW w:w="1984" w:type="dxa"/>
            <w:hideMark/>
          </w:tcPr>
          <w:p w14:paraId="1C9F431B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PO receiving operations</w:t>
            </w:r>
          </w:p>
        </w:tc>
        <w:tc>
          <w:tcPr>
            <w:tcW w:w="2268" w:type="dxa"/>
            <w:hideMark/>
          </w:tcPr>
          <w:p w14:paraId="24DE123D" w14:textId="77777777" w:rsidR="007272A5" w:rsidRPr="007272A5" w:rsidRDefault="007272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GP + Panatracker + </w:t>
            </w:r>
            <w:proofErr w:type="spellStart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  <w:r w:rsidRPr="007272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ecosystem</w:t>
            </w:r>
          </w:p>
        </w:tc>
      </w:tr>
    </w:tbl>
    <w:p w14:paraId="55040EA6" w14:textId="77777777" w:rsidR="007272A5" w:rsidRDefault="007272A5" w:rsidP="00CD1548">
      <w:pPr>
        <w:rPr>
          <w:rFonts w:ascii="Calibri" w:hAnsi="Calibri" w:cs="Calibri"/>
        </w:rPr>
      </w:pPr>
    </w:p>
    <w:p w14:paraId="45CD603D" w14:textId="77777777" w:rsidR="007272A5" w:rsidRPr="00C96E21" w:rsidRDefault="007272A5" w:rsidP="00CD1548">
      <w:pPr>
        <w:rPr>
          <w:rFonts w:ascii="Calibri" w:hAnsi="Calibri" w:cs="Calibri"/>
        </w:rPr>
      </w:pPr>
    </w:p>
    <w:p w14:paraId="5E56F7FE" w14:textId="77777777" w:rsidR="00C96E21" w:rsidRPr="00C96E21" w:rsidRDefault="00C96E21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  <w:r w:rsidRPr="00C96E21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 xml:space="preserve">Why Panatracker Uses </w:t>
      </w:r>
      <w:proofErr w:type="spellStart"/>
      <w:r w:rsidRPr="00C96E21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>NiceLabel</w:t>
      </w:r>
      <w:proofErr w:type="spellEnd"/>
    </w:p>
    <w:p w14:paraId="464EC3BE" w14:textId="77777777" w:rsidR="00C32083" w:rsidRPr="001B3173" w:rsidRDefault="00C32083" w:rsidP="00CD1548">
      <w:pPr>
        <w:rPr>
          <w:rFonts w:ascii="Calibri" w:hAnsi="Calibri" w:cs="Calibri"/>
          <w:color w:val="000000"/>
        </w:rPr>
      </w:pPr>
    </w:p>
    <w:p w14:paraId="4974AA22" w14:textId="58621865" w:rsidR="00C96E21" w:rsidRPr="00C96E21" w:rsidRDefault="00C96E21" w:rsidP="00CD1548">
      <w:pPr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C96E21">
        <w:rPr>
          <w:rFonts w:ascii="Calibri" w:hAnsi="Calibri" w:cs="Calibri"/>
          <w:color w:val="000000"/>
          <w:sz w:val="22"/>
          <w:szCs w:val="22"/>
        </w:rPr>
        <w:t>PanatrackerGP</w:t>
      </w:r>
      <w:proofErr w:type="spellEnd"/>
      <w:r w:rsidRPr="00C96E21">
        <w:rPr>
          <w:rFonts w:ascii="Calibri" w:hAnsi="Calibri" w:cs="Calibri"/>
          <w:color w:val="000000"/>
          <w:sz w:val="22"/>
          <w:szCs w:val="22"/>
        </w:rPr>
        <w:t> handles:</w:t>
      </w:r>
    </w:p>
    <w:p w14:paraId="1BAFB28B" w14:textId="77777777" w:rsidR="00C96E21" w:rsidRPr="00C96E21" w:rsidRDefault="00C96E21" w:rsidP="00CD1548">
      <w:pPr>
        <w:numPr>
          <w:ilvl w:val="0"/>
          <w:numId w:val="7"/>
        </w:num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lastRenderedPageBreak/>
        <w:t>scanning,</w:t>
      </w:r>
    </w:p>
    <w:p w14:paraId="3E615051" w14:textId="77777777" w:rsidR="00C96E21" w:rsidRPr="00C96E21" w:rsidRDefault="00C96E21" w:rsidP="00CD1548">
      <w:pPr>
        <w:numPr>
          <w:ilvl w:val="0"/>
          <w:numId w:val="7"/>
        </w:num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warehouse execution,</w:t>
      </w:r>
    </w:p>
    <w:p w14:paraId="36531AC1" w14:textId="77777777" w:rsidR="00C96E21" w:rsidRPr="00C96E21" w:rsidRDefault="00C96E21" w:rsidP="00CD1548">
      <w:pPr>
        <w:numPr>
          <w:ilvl w:val="0"/>
          <w:numId w:val="7"/>
        </w:num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inventory movement.</w:t>
      </w:r>
    </w:p>
    <w:p w14:paraId="2D362419" w14:textId="3D2916A8" w:rsidR="00C96E21" w:rsidRPr="00C96E21" w:rsidRDefault="00C96E21" w:rsidP="00CD1548">
      <w:p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 xml:space="preserve">But Panatracker itself </w:t>
      </w:r>
      <w:proofErr w:type="gramStart"/>
      <w:r w:rsidR="00046822">
        <w:rPr>
          <w:rFonts w:ascii="Calibri" w:hAnsi="Calibri" w:cs="Calibri"/>
          <w:color w:val="000000"/>
          <w:sz w:val="22"/>
          <w:szCs w:val="22"/>
        </w:rPr>
        <w:t>is</w:t>
      </w:r>
      <w:r w:rsidRPr="00C96E21">
        <w:rPr>
          <w:rFonts w:ascii="Calibri" w:hAnsi="Calibri" w:cs="Calibri"/>
          <w:color w:val="000000"/>
          <w:sz w:val="22"/>
          <w:szCs w:val="22"/>
        </w:rPr>
        <w:t xml:space="preserve"> not be</w:t>
      </w:r>
      <w:proofErr w:type="gramEnd"/>
      <w:r w:rsidRPr="00C96E21">
        <w:rPr>
          <w:rFonts w:ascii="Calibri" w:hAnsi="Calibri" w:cs="Calibri"/>
          <w:color w:val="000000"/>
          <w:sz w:val="22"/>
          <w:szCs w:val="22"/>
        </w:rPr>
        <w:t xml:space="preserve"> the full label design/printing engine.</w:t>
      </w:r>
    </w:p>
    <w:p w14:paraId="11139F96" w14:textId="77777777" w:rsidR="00C96E21" w:rsidRPr="00C96E21" w:rsidRDefault="00C96E21" w:rsidP="00CD1548">
      <w:pPr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C96E21">
        <w:rPr>
          <w:rFonts w:ascii="Calibri" w:hAnsi="Calibri" w:cs="Calibri"/>
          <w:color w:val="000000"/>
          <w:sz w:val="22"/>
          <w:szCs w:val="22"/>
        </w:rPr>
        <w:t>NiceLabel</w:t>
      </w:r>
      <w:proofErr w:type="spellEnd"/>
      <w:r w:rsidRPr="00C96E21">
        <w:rPr>
          <w:rFonts w:ascii="Calibri" w:hAnsi="Calibri" w:cs="Calibri"/>
          <w:color w:val="000000"/>
          <w:sz w:val="22"/>
          <w:szCs w:val="22"/>
        </w:rPr>
        <w:t xml:space="preserve"> specializes in:</w:t>
      </w:r>
    </w:p>
    <w:p w14:paraId="38DE026D" w14:textId="77777777" w:rsidR="00C96E21" w:rsidRPr="00C96E21" w:rsidRDefault="00C96E21" w:rsidP="00CD1548">
      <w:pPr>
        <w:numPr>
          <w:ilvl w:val="0"/>
          <w:numId w:val="8"/>
        </w:num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label templates,</w:t>
      </w:r>
    </w:p>
    <w:p w14:paraId="380FEDA2" w14:textId="77777777" w:rsidR="00C96E21" w:rsidRPr="00C96E21" w:rsidRDefault="00C96E21" w:rsidP="00CD1548">
      <w:pPr>
        <w:numPr>
          <w:ilvl w:val="0"/>
          <w:numId w:val="8"/>
        </w:num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barcode standards,</w:t>
      </w:r>
    </w:p>
    <w:p w14:paraId="561C381E" w14:textId="77777777" w:rsidR="00C96E21" w:rsidRPr="00C96E21" w:rsidRDefault="00C96E21" w:rsidP="00CD1548">
      <w:pPr>
        <w:numPr>
          <w:ilvl w:val="0"/>
          <w:numId w:val="8"/>
        </w:num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printer integration,</w:t>
      </w:r>
    </w:p>
    <w:p w14:paraId="13A1AFB1" w14:textId="77777777" w:rsidR="00C96E21" w:rsidRPr="00C96E21" w:rsidRDefault="00C96E21" w:rsidP="00CD1548">
      <w:pPr>
        <w:numPr>
          <w:ilvl w:val="0"/>
          <w:numId w:val="8"/>
        </w:numPr>
        <w:rPr>
          <w:rFonts w:ascii="Calibri" w:hAnsi="Calibri" w:cs="Calibri"/>
          <w:color w:val="000000"/>
          <w:sz w:val="22"/>
          <w:szCs w:val="22"/>
        </w:rPr>
      </w:pPr>
      <w:r w:rsidRPr="00C96E21">
        <w:rPr>
          <w:rFonts w:ascii="Calibri" w:hAnsi="Calibri" w:cs="Calibri"/>
          <w:color w:val="000000"/>
          <w:sz w:val="22"/>
          <w:szCs w:val="22"/>
        </w:rPr>
        <w:t>print automation.</w:t>
      </w:r>
    </w:p>
    <w:p w14:paraId="6342BB16" w14:textId="77777777" w:rsidR="00046822" w:rsidRDefault="00046822" w:rsidP="00CD1548">
      <w:pPr>
        <w:rPr>
          <w:rFonts w:ascii="Calibri" w:hAnsi="Calibri" w:cs="Calibri"/>
          <w:color w:val="000000"/>
        </w:rPr>
      </w:pPr>
    </w:p>
    <w:p w14:paraId="3CDDD625" w14:textId="6C571162" w:rsidR="00C96E21" w:rsidRPr="00C96E21" w:rsidRDefault="00C96E21" w:rsidP="00CD1548">
      <w:pPr>
        <w:rPr>
          <w:rFonts w:ascii="Calibri" w:hAnsi="Calibri" w:cs="Calibri"/>
          <w:color w:val="000000"/>
        </w:rPr>
      </w:pPr>
      <w:r w:rsidRPr="00C96E21">
        <w:rPr>
          <w:rFonts w:ascii="Calibri" w:hAnsi="Calibri" w:cs="Calibri"/>
          <w:color w:val="000000"/>
        </w:rPr>
        <w:t>So together: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3020"/>
      </w:tblGrid>
      <w:tr w:rsidR="00C96E21" w:rsidRPr="00C96E21" w14:paraId="06C5DCD6" w14:textId="77777777" w:rsidTr="00C32083">
        <w:tc>
          <w:tcPr>
            <w:tcW w:w="0" w:type="auto"/>
            <w:shd w:val="clear" w:color="auto" w:fill="002060"/>
            <w:hideMark/>
          </w:tcPr>
          <w:p w14:paraId="256D0FCD" w14:textId="77777777" w:rsidR="00C96E21" w:rsidRPr="00C96E21" w:rsidRDefault="00C96E21" w:rsidP="00CD15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96E21">
              <w:rPr>
                <w:rFonts w:ascii="Calibri" w:hAnsi="Calibri" w:cs="Calibri"/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0" w:type="auto"/>
            <w:shd w:val="clear" w:color="auto" w:fill="002060"/>
            <w:hideMark/>
          </w:tcPr>
          <w:p w14:paraId="6403F473" w14:textId="77777777" w:rsidR="00C96E21" w:rsidRPr="00C96E21" w:rsidRDefault="00C96E21" w:rsidP="00CD15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96E21">
              <w:rPr>
                <w:rFonts w:ascii="Calibri" w:hAnsi="Calibri" w:cs="Calibri"/>
                <w:b/>
                <w:bCs/>
                <w:sz w:val="22"/>
                <w:szCs w:val="22"/>
              </w:rPr>
              <w:t>Role</w:t>
            </w:r>
          </w:p>
        </w:tc>
      </w:tr>
      <w:tr w:rsidR="00C96E21" w:rsidRPr="00C96E21" w14:paraId="64628B0F" w14:textId="77777777" w:rsidTr="00C32083">
        <w:tc>
          <w:tcPr>
            <w:tcW w:w="0" w:type="auto"/>
            <w:hideMark/>
          </w:tcPr>
          <w:p w14:paraId="6FB5B749" w14:textId="77777777" w:rsidR="00C96E21" w:rsidRPr="00C96E21" w:rsidRDefault="00C96E21" w:rsidP="00CD1548">
            <w:pPr>
              <w:rPr>
                <w:rFonts w:ascii="Calibri" w:hAnsi="Calibri" w:cs="Calibri"/>
                <w:sz w:val="22"/>
                <w:szCs w:val="22"/>
              </w:rPr>
            </w:pPr>
            <w:r w:rsidRPr="00C96E21">
              <w:rPr>
                <w:rFonts w:ascii="Calibri" w:hAnsi="Calibri" w:cs="Calibri"/>
                <w:sz w:val="22"/>
                <w:szCs w:val="22"/>
              </w:rPr>
              <w:t>Panatracker</w:t>
            </w:r>
          </w:p>
        </w:tc>
        <w:tc>
          <w:tcPr>
            <w:tcW w:w="0" w:type="auto"/>
            <w:hideMark/>
          </w:tcPr>
          <w:p w14:paraId="2945588B" w14:textId="77777777" w:rsidR="00C96E21" w:rsidRPr="00C96E21" w:rsidRDefault="00C96E21" w:rsidP="00CD1548">
            <w:pPr>
              <w:rPr>
                <w:rFonts w:ascii="Calibri" w:hAnsi="Calibri" w:cs="Calibri"/>
                <w:sz w:val="22"/>
                <w:szCs w:val="22"/>
              </w:rPr>
            </w:pPr>
            <w:r w:rsidRPr="00C96E21">
              <w:rPr>
                <w:rFonts w:ascii="Calibri" w:hAnsi="Calibri" w:cs="Calibri"/>
                <w:sz w:val="22"/>
                <w:szCs w:val="22"/>
              </w:rPr>
              <w:t>Scan &amp; warehouse transactions</w:t>
            </w:r>
          </w:p>
        </w:tc>
      </w:tr>
      <w:tr w:rsidR="00C96E21" w:rsidRPr="00C96E21" w14:paraId="4E6DA179" w14:textId="77777777" w:rsidTr="00C32083">
        <w:tc>
          <w:tcPr>
            <w:tcW w:w="0" w:type="auto"/>
            <w:hideMark/>
          </w:tcPr>
          <w:p w14:paraId="337DB1FD" w14:textId="77777777" w:rsidR="00C96E21" w:rsidRPr="00C96E21" w:rsidRDefault="00C96E21" w:rsidP="00CD154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96E21">
              <w:rPr>
                <w:rFonts w:ascii="Calibri" w:hAnsi="Calibri" w:cs="Calibri"/>
                <w:sz w:val="22"/>
                <w:szCs w:val="22"/>
              </w:rPr>
              <w:t>NiceLabel</w:t>
            </w:r>
            <w:proofErr w:type="spellEnd"/>
          </w:p>
        </w:tc>
        <w:tc>
          <w:tcPr>
            <w:tcW w:w="0" w:type="auto"/>
            <w:hideMark/>
          </w:tcPr>
          <w:p w14:paraId="78221431" w14:textId="77777777" w:rsidR="00C96E21" w:rsidRPr="00C96E21" w:rsidRDefault="00C96E21" w:rsidP="00CD1548">
            <w:pPr>
              <w:rPr>
                <w:rFonts w:ascii="Calibri" w:hAnsi="Calibri" w:cs="Calibri"/>
                <w:sz w:val="22"/>
                <w:szCs w:val="22"/>
              </w:rPr>
            </w:pPr>
            <w:r w:rsidRPr="00C96E21">
              <w:rPr>
                <w:rFonts w:ascii="Calibri" w:hAnsi="Calibri" w:cs="Calibri"/>
                <w:sz w:val="22"/>
                <w:szCs w:val="22"/>
              </w:rPr>
              <w:t>Design &amp; print labels</w:t>
            </w:r>
          </w:p>
        </w:tc>
      </w:tr>
    </w:tbl>
    <w:p w14:paraId="5ED87A98" w14:textId="01022E16" w:rsidR="00C96E21" w:rsidRPr="00C96E21" w:rsidRDefault="00C96E21" w:rsidP="00CD1548">
      <w:pPr>
        <w:rPr>
          <w:rFonts w:ascii="Calibri" w:hAnsi="Calibri" w:cs="Calibri"/>
        </w:rPr>
      </w:pPr>
    </w:p>
    <w:p w14:paraId="3E055216" w14:textId="77777777" w:rsidR="00046822" w:rsidRDefault="00046822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p w14:paraId="7EF2F984" w14:textId="0EC11094" w:rsidR="00C96E21" w:rsidRDefault="00C96E21" w:rsidP="00CD1548">
      <w:pPr>
        <w:rPr>
          <w:rFonts w:ascii="Calibri" w:hAnsi="Calibri" w:cs="Calibri"/>
        </w:rPr>
      </w:pPr>
    </w:p>
    <w:p w14:paraId="0EE03B7A" w14:textId="77777777" w:rsidR="0026621F" w:rsidRPr="00C96E21" w:rsidRDefault="0026621F" w:rsidP="00CD1548">
      <w:pPr>
        <w:rPr>
          <w:rFonts w:ascii="Calibri" w:hAnsi="Calibri" w:cs="Calibri"/>
        </w:rPr>
      </w:pPr>
    </w:p>
    <w:p w14:paraId="7EECFDFC" w14:textId="61F99B19" w:rsidR="00C96E21" w:rsidRPr="00C96E21" w:rsidRDefault="00C96E21" w:rsidP="00CD1548">
      <w:pPr>
        <w:rPr>
          <w:rFonts w:ascii="Calibri" w:hAnsi="Calibri" w:cs="Calibri"/>
        </w:rPr>
      </w:pPr>
    </w:p>
    <w:p w14:paraId="64D8AB53" w14:textId="3E97A94D" w:rsidR="00C96E21" w:rsidRDefault="00E75E0D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>Production Issues</w:t>
      </w:r>
      <w:r w:rsidR="0026621F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 xml:space="preserve"> (e2e)</w:t>
      </w:r>
      <w:r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>:</w:t>
      </w:r>
    </w:p>
    <w:p w14:paraId="402D03F9" w14:textId="38EFFFAC" w:rsidR="005302EC" w:rsidRDefault="005302EC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1899"/>
        <w:gridCol w:w="2354"/>
        <w:gridCol w:w="2410"/>
        <w:gridCol w:w="2268"/>
        <w:gridCol w:w="1984"/>
      </w:tblGrid>
      <w:tr w:rsidR="00AA6043" w:rsidRPr="00AA6043" w14:paraId="274754D0" w14:textId="77777777" w:rsidTr="00AA6043">
        <w:tc>
          <w:tcPr>
            <w:tcW w:w="1899" w:type="dxa"/>
            <w:shd w:val="clear" w:color="auto" w:fill="002060"/>
            <w:hideMark/>
          </w:tcPr>
          <w:p w14:paraId="78A4CB7A" w14:textId="77777777" w:rsidR="00AA6043" w:rsidRPr="00AA6043" w:rsidRDefault="00AA604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604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BAU Request Area</w:t>
            </w:r>
          </w:p>
        </w:tc>
        <w:tc>
          <w:tcPr>
            <w:tcW w:w="2354" w:type="dxa"/>
            <w:shd w:val="clear" w:color="auto" w:fill="002060"/>
            <w:hideMark/>
          </w:tcPr>
          <w:p w14:paraId="651EF131" w14:textId="77777777" w:rsidR="00AA6043" w:rsidRPr="00AA6043" w:rsidRDefault="00AA604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604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Typical Symptoms / Requests</w:t>
            </w:r>
          </w:p>
        </w:tc>
        <w:tc>
          <w:tcPr>
            <w:tcW w:w="2410" w:type="dxa"/>
            <w:shd w:val="clear" w:color="auto" w:fill="002060"/>
            <w:hideMark/>
          </w:tcPr>
          <w:p w14:paraId="6F17D7F7" w14:textId="77777777" w:rsidR="00AA6043" w:rsidRPr="00AA6043" w:rsidRDefault="00AA604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604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Troubleshooting Approach</w:t>
            </w:r>
          </w:p>
        </w:tc>
        <w:tc>
          <w:tcPr>
            <w:tcW w:w="2268" w:type="dxa"/>
            <w:shd w:val="clear" w:color="auto" w:fill="002060"/>
            <w:hideMark/>
          </w:tcPr>
          <w:p w14:paraId="00C4FF8B" w14:textId="77777777" w:rsidR="00AA6043" w:rsidRPr="00AA6043" w:rsidRDefault="00AA604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604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Resolution / Actions</w:t>
            </w:r>
          </w:p>
        </w:tc>
        <w:tc>
          <w:tcPr>
            <w:tcW w:w="1984" w:type="dxa"/>
            <w:shd w:val="clear" w:color="auto" w:fill="002060"/>
            <w:hideMark/>
          </w:tcPr>
          <w:p w14:paraId="208C1EB0" w14:textId="77777777" w:rsidR="00AA6043" w:rsidRPr="00AA6043" w:rsidRDefault="00AA604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604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Business Impact</w:t>
            </w:r>
          </w:p>
        </w:tc>
      </w:tr>
      <w:tr w:rsidR="00AA6043" w:rsidRPr="00AA6043" w14:paraId="5DC8916E" w14:textId="77777777" w:rsidTr="00AA6043">
        <w:tc>
          <w:tcPr>
            <w:tcW w:w="1899" w:type="dxa"/>
            <w:hideMark/>
          </w:tcPr>
          <w:p w14:paraId="768D7565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1. User Setup / Login IDs / Barcode Print Access</w:t>
            </w:r>
          </w:p>
        </w:tc>
        <w:tc>
          <w:tcPr>
            <w:tcW w:w="2354" w:type="dxa"/>
            <w:hideMark/>
          </w:tcPr>
          <w:p w14:paraId="378322D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User unable to login</w:t>
            </w:r>
          </w:p>
          <w:p w14:paraId="56891011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Scanner authentication fails</w:t>
            </w:r>
          </w:p>
          <w:p w14:paraId="4DD7AAD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Missing menus/options</w:t>
            </w:r>
          </w:p>
          <w:p w14:paraId="2BDD889F" w14:textId="633A478C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Cannot print labels</w:t>
            </w:r>
          </w:p>
        </w:tc>
        <w:tc>
          <w:tcPr>
            <w:tcW w:w="2410" w:type="dxa"/>
            <w:hideMark/>
          </w:tcPr>
          <w:p w14:paraId="6CCF0903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GP user• Check Panatracker role mapping• Validate AD/Citrix account• Check printer mapping &amp; permissions</w:t>
            </w:r>
          </w:p>
        </w:tc>
        <w:tc>
          <w:tcPr>
            <w:tcW w:w="2268" w:type="dxa"/>
            <w:hideMark/>
          </w:tcPr>
          <w:p w14:paraId="40EC9F0B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Unlock/reset user</w:t>
            </w:r>
          </w:p>
          <w:p w14:paraId="5F6EC055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Assign roles/security</w:t>
            </w:r>
          </w:p>
          <w:p w14:paraId="31612309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Reconfigure scanner</w:t>
            </w:r>
          </w:p>
          <w:p w14:paraId="5D999C58" w14:textId="36D5566B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Re-map printer access</w:t>
            </w:r>
          </w:p>
        </w:tc>
        <w:tc>
          <w:tcPr>
            <w:tcW w:w="1984" w:type="dxa"/>
            <w:hideMark/>
          </w:tcPr>
          <w:p w14:paraId="690FB728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Warehouse users blocked from operations</w:t>
            </w:r>
          </w:p>
        </w:tc>
      </w:tr>
      <w:tr w:rsidR="00AA6043" w:rsidRPr="00AA6043" w14:paraId="1CF73AAE" w14:textId="77777777" w:rsidTr="00AA6043">
        <w:tc>
          <w:tcPr>
            <w:tcW w:w="1899" w:type="dxa"/>
            <w:hideMark/>
          </w:tcPr>
          <w:p w14:paraId="7280244A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2. Printer Issues</w:t>
            </w:r>
          </w:p>
        </w:tc>
        <w:tc>
          <w:tcPr>
            <w:tcW w:w="2354" w:type="dxa"/>
            <w:hideMark/>
          </w:tcPr>
          <w:p w14:paraId="7990B91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Label not printing</w:t>
            </w:r>
          </w:p>
          <w:p w14:paraId="621C0EE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Wrong barcode printed</w:t>
            </w:r>
          </w:p>
          <w:p w14:paraId="24FC51A2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Printer offline</w:t>
            </w:r>
          </w:p>
          <w:p w14:paraId="3852D33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Duplicate labels</w:t>
            </w:r>
          </w:p>
          <w:p w14:paraId="38FD2A56" w14:textId="7ED479D5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Slow printing</w:t>
            </w:r>
          </w:p>
        </w:tc>
        <w:tc>
          <w:tcPr>
            <w:tcW w:w="2410" w:type="dxa"/>
            <w:hideMark/>
          </w:tcPr>
          <w:p w14:paraId="634DFE08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Check printer power/network• Validate Windows spooler• Check </w:t>
            </w:r>
            <w:proofErr w:type="spellStart"/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NiceLabel</w:t>
            </w:r>
            <w:proofErr w:type="spellEnd"/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logs/templates• Validate print trigger from </w:t>
            </w:r>
            <w:proofErr w:type="spellStart"/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PanatrackerGP</w:t>
            </w:r>
            <w:proofErr w:type="spellEnd"/>
          </w:p>
        </w:tc>
        <w:tc>
          <w:tcPr>
            <w:tcW w:w="2268" w:type="dxa"/>
            <w:hideMark/>
          </w:tcPr>
          <w:p w14:paraId="09ED223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Restart printer/spooler</w:t>
            </w:r>
          </w:p>
          <w:p w14:paraId="30F02BD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Correct template mapping</w:t>
            </w:r>
          </w:p>
          <w:p w14:paraId="1FC5AE3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Clear stuck queue</w:t>
            </w:r>
          </w:p>
          <w:p w14:paraId="42175C1D" w14:textId="08CF9CF9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Calibrate printer</w:t>
            </w:r>
          </w:p>
        </w:tc>
        <w:tc>
          <w:tcPr>
            <w:tcW w:w="1984" w:type="dxa"/>
            <w:hideMark/>
          </w:tcPr>
          <w:p w14:paraId="15358AE5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Receiving, transfers, dispatch impacted</w:t>
            </w:r>
          </w:p>
        </w:tc>
      </w:tr>
      <w:tr w:rsidR="00AA6043" w:rsidRPr="00AA6043" w14:paraId="6A39FE04" w14:textId="77777777" w:rsidTr="00AA6043">
        <w:tc>
          <w:tcPr>
            <w:tcW w:w="1899" w:type="dxa"/>
            <w:hideMark/>
          </w:tcPr>
          <w:p w14:paraId="5392DEC1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3. Deadlocks in GP</w:t>
            </w:r>
          </w:p>
        </w:tc>
        <w:tc>
          <w:tcPr>
            <w:tcW w:w="2354" w:type="dxa"/>
            <w:hideMark/>
          </w:tcPr>
          <w:p w14:paraId="208E6C6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Panatracker hangs/freezes</w:t>
            </w:r>
          </w:p>
          <w:p w14:paraId="540351B9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Inventory transactions stuck</w:t>
            </w:r>
          </w:p>
          <w:p w14:paraId="56F45ECE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Posting delays</w:t>
            </w:r>
          </w:p>
          <w:p w14:paraId="44787F22" w14:textId="1E62FF99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Timeout errors</w:t>
            </w:r>
          </w:p>
        </w:tc>
        <w:tc>
          <w:tcPr>
            <w:tcW w:w="2410" w:type="dxa"/>
            <w:hideMark/>
          </w:tcPr>
          <w:p w14:paraId="5DB22034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SQL blocking/deadlocks• Check inventory/SOP tables• Validate integration services• Review long-running queries</w:t>
            </w:r>
          </w:p>
        </w:tc>
        <w:tc>
          <w:tcPr>
            <w:tcW w:w="2268" w:type="dxa"/>
            <w:hideMark/>
          </w:tcPr>
          <w:p w14:paraId="56170D2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Kill blocking sessions</w:t>
            </w:r>
          </w:p>
          <w:p w14:paraId="26E7ED78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SQL tuning/indexing</w:t>
            </w:r>
          </w:p>
          <w:p w14:paraId="1E66338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Restart hung services</w:t>
            </w:r>
          </w:p>
          <w:p w14:paraId="158A5777" w14:textId="2A8DD662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Batch optimization</w:t>
            </w:r>
          </w:p>
        </w:tc>
        <w:tc>
          <w:tcPr>
            <w:tcW w:w="1984" w:type="dxa"/>
            <w:hideMark/>
          </w:tcPr>
          <w:p w14:paraId="774A2B45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Warehouse transactions fail; operational slowdown</w:t>
            </w:r>
          </w:p>
        </w:tc>
      </w:tr>
      <w:tr w:rsidR="00AA6043" w:rsidRPr="00AA6043" w14:paraId="7BEB3504" w14:textId="77777777" w:rsidTr="00AA6043">
        <w:tc>
          <w:tcPr>
            <w:tcW w:w="1899" w:type="dxa"/>
            <w:hideMark/>
          </w:tcPr>
          <w:p w14:paraId="4DD2DA8F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4. Gun Charging / Scanner Hardware Issues</w:t>
            </w:r>
          </w:p>
        </w:tc>
        <w:tc>
          <w:tcPr>
            <w:tcW w:w="2354" w:type="dxa"/>
            <w:hideMark/>
          </w:tcPr>
          <w:p w14:paraId="4C3FBA9E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Scanner not charging</w:t>
            </w:r>
          </w:p>
          <w:p w14:paraId="14CE3EAE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Battery drains quickly</w:t>
            </w:r>
          </w:p>
          <w:p w14:paraId="14B4D4DB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Device shutdowns</w:t>
            </w:r>
          </w:p>
          <w:p w14:paraId="2D178A80" w14:textId="4747487E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Dock issues</w:t>
            </w:r>
          </w:p>
        </w:tc>
        <w:tc>
          <w:tcPr>
            <w:tcW w:w="2410" w:type="dxa"/>
            <w:hideMark/>
          </w:tcPr>
          <w:p w14:paraId="7B290F36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• Validate charger/dock• Check battery health• Test </w:t>
            </w: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alternate device• Review firmware/device logs</w:t>
            </w:r>
          </w:p>
        </w:tc>
        <w:tc>
          <w:tcPr>
            <w:tcW w:w="2268" w:type="dxa"/>
            <w:hideMark/>
          </w:tcPr>
          <w:p w14:paraId="24060AA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Replace battery/dock</w:t>
            </w:r>
          </w:p>
          <w:p w14:paraId="741350C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Hard reboot device</w:t>
            </w:r>
          </w:p>
          <w:p w14:paraId="0401293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Repair charging pins</w:t>
            </w:r>
          </w:p>
          <w:p w14:paraId="71398C17" w14:textId="240F8F82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Replace faulty scanner</w:t>
            </w:r>
          </w:p>
        </w:tc>
        <w:tc>
          <w:tcPr>
            <w:tcW w:w="1984" w:type="dxa"/>
            <w:hideMark/>
          </w:tcPr>
          <w:p w14:paraId="47C049C3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Warehouse mobility impacted</w:t>
            </w:r>
          </w:p>
        </w:tc>
      </w:tr>
      <w:tr w:rsidR="00AA6043" w:rsidRPr="00AA6043" w14:paraId="71DEA2DA" w14:textId="77777777" w:rsidTr="00AA6043">
        <w:tc>
          <w:tcPr>
            <w:tcW w:w="1899" w:type="dxa"/>
            <w:hideMark/>
          </w:tcPr>
          <w:p w14:paraId="095DD94F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5. Connectivity Issues</w:t>
            </w:r>
          </w:p>
        </w:tc>
        <w:tc>
          <w:tcPr>
            <w:tcW w:w="2354" w:type="dxa"/>
            <w:hideMark/>
          </w:tcPr>
          <w:p w14:paraId="2AD9AFA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Scanner disconnects</w:t>
            </w:r>
          </w:p>
          <w:p w14:paraId="2FF0912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Slow response</w:t>
            </w:r>
          </w:p>
          <w:p w14:paraId="5005F42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Sync failures</w:t>
            </w:r>
          </w:p>
          <w:p w14:paraId="78F28BF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Cannot login</w:t>
            </w:r>
          </w:p>
          <w:p w14:paraId="7066731A" w14:textId="0F743A70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Transactions not posting</w:t>
            </w:r>
          </w:p>
        </w:tc>
        <w:tc>
          <w:tcPr>
            <w:tcW w:w="2410" w:type="dxa"/>
            <w:hideMark/>
          </w:tcPr>
          <w:p w14:paraId="255AB09F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Validate </w:t>
            </w:r>
            <w:proofErr w:type="spellStart"/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WiFi</w:t>
            </w:r>
            <w:proofErr w:type="spellEnd"/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/AP coverage• Check Panatracker server access• Validate DNS/network• Review Citrix/session stability</w:t>
            </w:r>
          </w:p>
        </w:tc>
        <w:tc>
          <w:tcPr>
            <w:tcW w:w="2268" w:type="dxa"/>
            <w:hideMark/>
          </w:tcPr>
          <w:p w14:paraId="0D67444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Reconnect/reset scanner</w:t>
            </w:r>
          </w:p>
          <w:p w14:paraId="61245F8C" w14:textId="01F0A246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Optimize </w:t>
            </w:r>
            <w:proofErr w:type="spellStart"/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WiFi</w:t>
            </w:r>
            <w:proofErr w:type="spellEnd"/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/Aps</w:t>
            </w:r>
          </w:p>
          <w:p w14:paraId="6F0E9A69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Restart services</w:t>
            </w:r>
          </w:p>
          <w:p w14:paraId="23368720" w14:textId="078E097C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Network remediation</w:t>
            </w:r>
          </w:p>
        </w:tc>
        <w:tc>
          <w:tcPr>
            <w:tcW w:w="1984" w:type="dxa"/>
            <w:hideMark/>
          </w:tcPr>
          <w:p w14:paraId="7DEA9569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Real-time warehouse operations interrupted</w:t>
            </w:r>
          </w:p>
        </w:tc>
      </w:tr>
      <w:tr w:rsidR="00AA6043" w:rsidRPr="00AA6043" w14:paraId="29F67C15" w14:textId="77777777" w:rsidTr="00AA6043">
        <w:tc>
          <w:tcPr>
            <w:tcW w:w="1899" w:type="dxa"/>
            <w:hideMark/>
          </w:tcPr>
          <w:p w14:paraId="051A6C9A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6. Directed Transfers vs GP In-Transit Transfers</w:t>
            </w:r>
          </w:p>
        </w:tc>
        <w:tc>
          <w:tcPr>
            <w:tcW w:w="2354" w:type="dxa"/>
            <w:hideMark/>
          </w:tcPr>
          <w:p w14:paraId="44972F19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Transfer not visible</w:t>
            </w:r>
          </w:p>
          <w:p w14:paraId="6DDB492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Inventory mismatch</w:t>
            </w:r>
          </w:p>
          <w:p w14:paraId="7820FD2E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Transfer stuck</w:t>
            </w:r>
          </w:p>
          <w:p w14:paraId="61C4F688" w14:textId="109325E2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Serial mismatch</w:t>
            </w:r>
          </w:p>
        </w:tc>
        <w:tc>
          <w:tcPr>
            <w:tcW w:w="2410" w:type="dxa"/>
            <w:hideMark/>
          </w:tcPr>
          <w:p w14:paraId="04C9C89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Trace transfer flow</w:t>
            </w:r>
          </w:p>
          <w:p w14:paraId="143E4F96" w14:textId="357FD98D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GP transfer records</w:t>
            </w:r>
          </w:p>
          <w:p w14:paraId="4EA4D56A" w14:textId="249C1E2C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serial movement</w:t>
            </w:r>
          </w:p>
          <w:p w14:paraId="5C32AE26" w14:textId="557D9AB4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Investigate custom transfer logic</w:t>
            </w:r>
          </w:p>
        </w:tc>
        <w:tc>
          <w:tcPr>
            <w:tcW w:w="2268" w:type="dxa"/>
            <w:hideMark/>
          </w:tcPr>
          <w:p w14:paraId="1678DAA4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Investigative resolution required•</w:t>
            </w:r>
          </w:p>
          <w:p w14:paraId="06FE1CF9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Warehouse reconciliation</w:t>
            </w:r>
          </w:p>
          <w:p w14:paraId="6584CF6A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custom workflows</w:t>
            </w:r>
          </w:p>
          <w:p w14:paraId="1F4FD37B" w14:textId="5DAA3374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Root-cause analysis</w:t>
            </w:r>
          </w:p>
        </w:tc>
        <w:tc>
          <w:tcPr>
            <w:tcW w:w="1984" w:type="dxa"/>
            <w:hideMark/>
          </w:tcPr>
          <w:p w14:paraId="5470C9D5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Inventory accuracy &amp; warehouse movement risk</w:t>
            </w:r>
          </w:p>
        </w:tc>
      </w:tr>
      <w:tr w:rsidR="00AA6043" w:rsidRPr="00AA6043" w14:paraId="47DE15F9" w14:textId="77777777" w:rsidTr="00AA6043">
        <w:tc>
          <w:tcPr>
            <w:tcW w:w="1899" w:type="dxa"/>
            <w:hideMark/>
          </w:tcPr>
          <w:p w14:paraId="70030339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7. Barcode / Serial Scan Failures</w:t>
            </w:r>
          </w:p>
        </w:tc>
        <w:tc>
          <w:tcPr>
            <w:tcW w:w="2354" w:type="dxa"/>
            <w:hideMark/>
          </w:tcPr>
          <w:p w14:paraId="53450EF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Barcode not recognized</w:t>
            </w:r>
          </w:p>
          <w:p w14:paraId="1A9462F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Invalid serial</w:t>
            </w:r>
          </w:p>
          <w:p w14:paraId="3E9F9A7E" w14:textId="1B5B59E5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Duplicate serial error</w:t>
            </w:r>
          </w:p>
        </w:tc>
        <w:tc>
          <w:tcPr>
            <w:tcW w:w="2410" w:type="dxa"/>
            <w:hideMark/>
          </w:tcPr>
          <w:p w14:paraId="3591F51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barcode quality</w:t>
            </w:r>
          </w:p>
          <w:p w14:paraId="11E33BE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Check serial rules in GP</w:t>
            </w:r>
          </w:p>
          <w:p w14:paraId="0BF6A620" w14:textId="3B74FB8E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scanner config</w:t>
            </w:r>
          </w:p>
        </w:tc>
        <w:tc>
          <w:tcPr>
            <w:tcW w:w="2268" w:type="dxa"/>
            <w:hideMark/>
          </w:tcPr>
          <w:p w14:paraId="70F29CC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Reprint label</w:t>
            </w:r>
          </w:p>
          <w:p w14:paraId="1D5621D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Correct serial mapping</w:t>
            </w:r>
          </w:p>
          <w:p w14:paraId="104FBEA5" w14:textId="2676242A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Clean/recalibrate scanner</w:t>
            </w:r>
          </w:p>
        </w:tc>
        <w:tc>
          <w:tcPr>
            <w:tcW w:w="1984" w:type="dxa"/>
            <w:hideMark/>
          </w:tcPr>
          <w:p w14:paraId="5E516913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Receiving &amp; fulfilment delays</w:t>
            </w:r>
          </w:p>
        </w:tc>
      </w:tr>
      <w:tr w:rsidR="00AA6043" w:rsidRPr="00AA6043" w14:paraId="1B290EAD" w14:textId="77777777" w:rsidTr="00AA6043">
        <w:tc>
          <w:tcPr>
            <w:tcW w:w="1899" w:type="dxa"/>
            <w:hideMark/>
          </w:tcPr>
          <w:p w14:paraId="2DFDD8C9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8. Inventory Mismatch Issues</w:t>
            </w:r>
          </w:p>
        </w:tc>
        <w:tc>
          <w:tcPr>
            <w:tcW w:w="2354" w:type="dxa"/>
            <w:hideMark/>
          </w:tcPr>
          <w:p w14:paraId="62327D9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Physical stock ≠ GP stock</w:t>
            </w:r>
          </w:p>
          <w:p w14:paraId="4C4DA20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Pick failures</w:t>
            </w:r>
          </w:p>
          <w:p w14:paraId="7E725D00" w14:textId="46086D15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Wrong availability</w:t>
            </w:r>
          </w:p>
        </w:tc>
        <w:tc>
          <w:tcPr>
            <w:tcW w:w="2410" w:type="dxa"/>
            <w:hideMark/>
          </w:tcPr>
          <w:p w14:paraId="736CD28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Compare warehouse vs GP inventory</w:t>
            </w:r>
          </w:p>
          <w:p w14:paraId="28607A5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failed syncs</w:t>
            </w:r>
          </w:p>
          <w:p w14:paraId="0466BBDE" w14:textId="30D64D4E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transfer postings</w:t>
            </w:r>
          </w:p>
        </w:tc>
        <w:tc>
          <w:tcPr>
            <w:tcW w:w="2268" w:type="dxa"/>
            <w:hideMark/>
          </w:tcPr>
          <w:p w14:paraId="14119C6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Inventory reconciliation</w:t>
            </w:r>
          </w:p>
          <w:p w14:paraId="458D2EB8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Correct failed postings</w:t>
            </w:r>
          </w:p>
          <w:p w14:paraId="7441F8A8" w14:textId="02A9C23C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Manual adjustments if approved</w:t>
            </w:r>
          </w:p>
        </w:tc>
        <w:tc>
          <w:tcPr>
            <w:tcW w:w="1984" w:type="dxa"/>
            <w:hideMark/>
          </w:tcPr>
          <w:p w14:paraId="21ED2A09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Dispatch/rental operations impacted</w:t>
            </w:r>
          </w:p>
        </w:tc>
      </w:tr>
      <w:tr w:rsidR="00AA6043" w:rsidRPr="00AA6043" w14:paraId="09FDD267" w14:textId="77777777" w:rsidTr="00AA6043">
        <w:tc>
          <w:tcPr>
            <w:tcW w:w="1899" w:type="dxa"/>
            <w:hideMark/>
          </w:tcPr>
          <w:p w14:paraId="1124BC2C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9. Stocktake / Cycle Count Issues</w:t>
            </w:r>
          </w:p>
        </w:tc>
        <w:tc>
          <w:tcPr>
            <w:tcW w:w="2354" w:type="dxa"/>
            <w:hideMark/>
          </w:tcPr>
          <w:p w14:paraId="450ECD19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Count variances</w:t>
            </w:r>
          </w:p>
          <w:p w14:paraId="7F71BFE5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Missing items</w:t>
            </w:r>
          </w:p>
          <w:p w14:paraId="495395BD" w14:textId="63DF0FE5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Incorrect serial counts</w:t>
            </w:r>
          </w:p>
        </w:tc>
        <w:tc>
          <w:tcPr>
            <w:tcW w:w="2410" w:type="dxa"/>
            <w:hideMark/>
          </w:tcPr>
          <w:p w14:paraId="2A8C1E59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count process</w:t>
            </w:r>
          </w:p>
          <w:p w14:paraId="12704CB4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scan logs</w:t>
            </w:r>
          </w:p>
          <w:p w14:paraId="26A43E84" w14:textId="5C75133F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Compare GP vs physical count</w:t>
            </w:r>
          </w:p>
        </w:tc>
        <w:tc>
          <w:tcPr>
            <w:tcW w:w="2268" w:type="dxa"/>
            <w:hideMark/>
          </w:tcPr>
          <w:p w14:paraId="227F52C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Recount/reconciliation</w:t>
            </w:r>
          </w:p>
          <w:p w14:paraId="7DBFEF77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Adjustment posting</w:t>
            </w:r>
          </w:p>
          <w:p w14:paraId="05FF130A" w14:textId="62C2893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Investigate serial discrepancies</w:t>
            </w:r>
          </w:p>
        </w:tc>
        <w:tc>
          <w:tcPr>
            <w:tcW w:w="1984" w:type="dxa"/>
            <w:hideMark/>
          </w:tcPr>
          <w:p w14:paraId="258A2C3E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Financial &amp; audit impact</w:t>
            </w:r>
          </w:p>
        </w:tc>
      </w:tr>
      <w:tr w:rsidR="00AA6043" w:rsidRPr="00AA6043" w14:paraId="5808FF65" w14:textId="77777777" w:rsidTr="00AA6043">
        <w:tc>
          <w:tcPr>
            <w:tcW w:w="1899" w:type="dxa"/>
            <w:hideMark/>
          </w:tcPr>
          <w:p w14:paraId="697D6F37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10. Receiving / PO Processing Issues</w:t>
            </w:r>
          </w:p>
        </w:tc>
        <w:tc>
          <w:tcPr>
            <w:tcW w:w="2354" w:type="dxa"/>
            <w:hideMark/>
          </w:tcPr>
          <w:p w14:paraId="0C007FB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PO cannot be received</w:t>
            </w:r>
          </w:p>
          <w:p w14:paraId="1BA7CE05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Quantity mismatch</w:t>
            </w:r>
          </w:p>
          <w:p w14:paraId="0C207ADC" w14:textId="0A312D69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Invalid PO/item</w:t>
            </w:r>
          </w:p>
        </w:tc>
        <w:tc>
          <w:tcPr>
            <w:tcW w:w="2410" w:type="dxa"/>
            <w:hideMark/>
          </w:tcPr>
          <w:p w14:paraId="707445F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PO status in Microsoft Dynamics GP</w:t>
            </w:r>
          </w:p>
          <w:p w14:paraId="274567C5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Check item mappings</w:t>
            </w:r>
          </w:p>
          <w:p w14:paraId="5515F049" w14:textId="37ADF2B9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warehouse/site</w:t>
            </w:r>
          </w:p>
        </w:tc>
        <w:tc>
          <w:tcPr>
            <w:tcW w:w="2268" w:type="dxa"/>
            <w:hideMark/>
          </w:tcPr>
          <w:p w14:paraId="75D1628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Correct PO/item data</w:t>
            </w:r>
          </w:p>
          <w:p w14:paraId="46F09A31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Reprocess receipt</w:t>
            </w:r>
          </w:p>
          <w:p w14:paraId="45AFFA5C" w14:textId="7CBF035A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Warehouse coordination</w:t>
            </w:r>
          </w:p>
        </w:tc>
        <w:tc>
          <w:tcPr>
            <w:tcW w:w="1984" w:type="dxa"/>
            <w:hideMark/>
          </w:tcPr>
          <w:p w14:paraId="0B246D19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Receiving delays</w:t>
            </w:r>
          </w:p>
        </w:tc>
      </w:tr>
      <w:tr w:rsidR="00AA6043" w:rsidRPr="00AA6043" w14:paraId="67164E92" w14:textId="77777777" w:rsidTr="00AA6043">
        <w:tc>
          <w:tcPr>
            <w:tcW w:w="1899" w:type="dxa"/>
            <w:hideMark/>
          </w:tcPr>
          <w:p w14:paraId="6C3AB7CE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11. Pick / Fulfilment Issues</w:t>
            </w:r>
          </w:p>
        </w:tc>
        <w:tc>
          <w:tcPr>
            <w:tcW w:w="2354" w:type="dxa"/>
            <w:hideMark/>
          </w:tcPr>
          <w:p w14:paraId="391D3CD8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Unable to pick</w:t>
            </w:r>
          </w:p>
          <w:p w14:paraId="5EA3A413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Pick confirmation fails</w:t>
            </w:r>
          </w:p>
          <w:p w14:paraId="23AA4C2E" w14:textId="31B3ED4E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Partial picks</w:t>
            </w:r>
          </w:p>
        </w:tc>
        <w:tc>
          <w:tcPr>
            <w:tcW w:w="2410" w:type="dxa"/>
            <w:hideMark/>
          </w:tcPr>
          <w:p w14:paraId="14E3096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inventory allocation</w:t>
            </w:r>
          </w:p>
          <w:p w14:paraId="0BEAEA0B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Check serial/bin availability</w:t>
            </w:r>
          </w:p>
          <w:p w14:paraId="57393B3B" w14:textId="64EDA54A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SOP status</w:t>
            </w:r>
          </w:p>
        </w:tc>
        <w:tc>
          <w:tcPr>
            <w:tcW w:w="2268" w:type="dxa"/>
            <w:hideMark/>
          </w:tcPr>
          <w:p w14:paraId="2BA1192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Reallocate inventory</w:t>
            </w:r>
          </w:p>
          <w:p w14:paraId="061192A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Correct pick sequence</w:t>
            </w:r>
          </w:p>
          <w:p w14:paraId="49A21AF4" w14:textId="5E4E8A04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Reprocess fulfilment</w:t>
            </w:r>
          </w:p>
        </w:tc>
        <w:tc>
          <w:tcPr>
            <w:tcW w:w="1984" w:type="dxa"/>
            <w:hideMark/>
          </w:tcPr>
          <w:p w14:paraId="6AF0D848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Customer dispatch delays</w:t>
            </w:r>
          </w:p>
        </w:tc>
      </w:tr>
      <w:tr w:rsidR="00AA6043" w:rsidRPr="00AA6043" w14:paraId="4AD1F645" w14:textId="77777777" w:rsidTr="00AA6043">
        <w:tc>
          <w:tcPr>
            <w:tcW w:w="1899" w:type="dxa"/>
            <w:hideMark/>
          </w:tcPr>
          <w:p w14:paraId="5DD116A5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12. Label Trigger / Print Automation Failures</w:t>
            </w:r>
          </w:p>
        </w:tc>
        <w:tc>
          <w:tcPr>
            <w:tcW w:w="2354" w:type="dxa"/>
            <w:hideMark/>
          </w:tcPr>
          <w:p w14:paraId="3EA7DAE5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No label generated</w:t>
            </w:r>
          </w:p>
          <w:p w14:paraId="3E3DB9D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Wrong label type</w:t>
            </w:r>
          </w:p>
          <w:p w14:paraId="395EAF74" w14:textId="488555E9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Delayed printing</w:t>
            </w:r>
          </w:p>
        </w:tc>
        <w:tc>
          <w:tcPr>
            <w:tcW w:w="2410" w:type="dxa"/>
            <w:hideMark/>
          </w:tcPr>
          <w:p w14:paraId="22BC83D5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print trigger</w:t>
            </w:r>
          </w:p>
          <w:p w14:paraId="4BCFCA5D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automation queues</w:t>
            </w:r>
          </w:p>
          <w:p w14:paraId="007DC41F" w14:textId="351A44D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Check template mapping</w:t>
            </w:r>
          </w:p>
        </w:tc>
        <w:tc>
          <w:tcPr>
            <w:tcW w:w="2268" w:type="dxa"/>
            <w:hideMark/>
          </w:tcPr>
          <w:p w14:paraId="5B2FA99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Restart automation</w:t>
            </w:r>
          </w:p>
          <w:p w14:paraId="16A2EC04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Correct trigger logic</w:t>
            </w:r>
          </w:p>
          <w:p w14:paraId="73D9779B" w14:textId="4E89C6F8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Reprocess print queue</w:t>
            </w:r>
          </w:p>
        </w:tc>
        <w:tc>
          <w:tcPr>
            <w:tcW w:w="1984" w:type="dxa"/>
            <w:hideMark/>
          </w:tcPr>
          <w:p w14:paraId="78CE64CD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Warehouse flow interruption</w:t>
            </w:r>
          </w:p>
        </w:tc>
      </w:tr>
      <w:tr w:rsidR="00AA6043" w:rsidRPr="00AA6043" w14:paraId="57B020C8" w14:textId="77777777" w:rsidTr="00AA6043">
        <w:tc>
          <w:tcPr>
            <w:tcW w:w="1899" w:type="dxa"/>
            <w:hideMark/>
          </w:tcPr>
          <w:p w14:paraId="73E194F9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13. Mobile Device Sync Failures</w:t>
            </w:r>
          </w:p>
        </w:tc>
        <w:tc>
          <w:tcPr>
            <w:tcW w:w="2354" w:type="dxa"/>
            <w:hideMark/>
          </w:tcPr>
          <w:p w14:paraId="45BC897E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Transactions not syncing</w:t>
            </w:r>
          </w:p>
          <w:p w14:paraId="56A2214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Offline queue buildup</w:t>
            </w:r>
          </w:p>
          <w:p w14:paraId="301D017B" w14:textId="6CF38E2C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Duplicate submissions</w:t>
            </w:r>
          </w:p>
        </w:tc>
        <w:tc>
          <w:tcPr>
            <w:tcW w:w="2410" w:type="dxa"/>
            <w:hideMark/>
          </w:tcPr>
          <w:p w14:paraId="432840D8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Validate sync services</w:t>
            </w:r>
          </w:p>
          <w:p w14:paraId="0DAD159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offline queue</w:t>
            </w:r>
          </w:p>
          <w:p w14:paraId="63CE8A3F" w14:textId="4421D44A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Check network stability</w:t>
            </w:r>
          </w:p>
        </w:tc>
        <w:tc>
          <w:tcPr>
            <w:tcW w:w="2268" w:type="dxa"/>
            <w:hideMark/>
          </w:tcPr>
          <w:p w14:paraId="0CF8472B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Force sync/retry</w:t>
            </w:r>
          </w:p>
          <w:p w14:paraId="2E0AF6D4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Clear stale queue</w:t>
            </w:r>
          </w:p>
          <w:p w14:paraId="059A866E" w14:textId="4614FBC1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•Restart mobile services</w:t>
            </w:r>
          </w:p>
        </w:tc>
        <w:tc>
          <w:tcPr>
            <w:tcW w:w="1984" w:type="dxa"/>
            <w:hideMark/>
          </w:tcPr>
          <w:p w14:paraId="1423E0E3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Data inconsistency risk</w:t>
            </w:r>
          </w:p>
        </w:tc>
      </w:tr>
      <w:tr w:rsidR="00AA6043" w:rsidRPr="00AA6043" w14:paraId="486AB23B" w14:textId="77777777" w:rsidTr="00AA6043">
        <w:tc>
          <w:tcPr>
            <w:tcW w:w="1899" w:type="dxa"/>
            <w:hideMark/>
          </w:tcPr>
          <w:p w14:paraId="1AE6781E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14. Performance / Slowness Issues</w:t>
            </w:r>
          </w:p>
        </w:tc>
        <w:tc>
          <w:tcPr>
            <w:tcW w:w="2354" w:type="dxa"/>
            <w:hideMark/>
          </w:tcPr>
          <w:p w14:paraId="65C7FB3C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Slow scanning</w:t>
            </w:r>
          </w:p>
          <w:p w14:paraId="088CF0A0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Delayed posting</w:t>
            </w:r>
          </w:p>
          <w:p w14:paraId="169ADA1D" w14:textId="43FE298D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Lag in warehouse operations</w:t>
            </w:r>
          </w:p>
        </w:tc>
        <w:tc>
          <w:tcPr>
            <w:tcW w:w="2410" w:type="dxa"/>
            <w:hideMark/>
          </w:tcPr>
          <w:p w14:paraId="67EE37C1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Review SQL performance</w:t>
            </w:r>
          </w:p>
          <w:p w14:paraId="31D23930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Check network latency</w:t>
            </w:r>
          </w:p>
          <w:p w14:paraId="4DAE3B63" w14:textId="38DDD8C8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Validate Panatracker services</w:t>
            </w:r>
          </w:p>
        </w:tc>
        <w:tc>
          <w:tcPr>
            <w:tcW w:w="2268" w:type="dxa"/>
            <w:hideMark/>
          </w:tcPr>
          <w:p w14:paraId="5E335BB8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SQL optimization</w:t>
            </w:r>
          </w:p>
          <w:p w14:paraId="3E097E20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Service restart</w:t>
            </w:r>
          </w:p>
          <w:p w14:paraId="30292F4A" w14:textId="7352796F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Infrastructure tuning</w:t>
            </w:r>
          </w:p>
        </w:tc>
        <w:tc>
          <w:tcPr>
            <w:tcW w:w="1984" w:type="dxa"/>
            <w:hideMark/>
          </w:tcPr>
          <w:p w14:paraId="3707FA0F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Reduced warehouse productivity</w:t>
            </w:r>
          </w:p>
        </w:tc>
      </w:tr>
      <w:tr w:rsidR="00AA6043" w:rsidRPr="00AA6043" w14:paraId="622EF4AE" w14:textId="77777777" w:rsidTr="00AA6043">
        <w:tc>
          <w:tcPr>
            <w:tcW w:w="1899" w:type="dxa"/>
            <w:hideMark/>
          </w:tcPr>
          <w:p w14:paraId="40446C0F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15. Hardware Peripheral Issues</w:t>
            </w:r>
          </w:p>
        </w:tc>
        <w:tc>
          <w:tcPr>
            <w:tcW w:w="2354" w:type="dxa"/>
            <w:hideMark/>
          </w:tcPr>
          <w:p w14:paraId="3C95B346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Scanner trigger not working</w:t>
            </w:r>
          </w:p>
          <w:p w14:paraId="0C579850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Screen freeze</w:t>
            </w:r>
          </w:p>
          <w:p w14:paraId="1BF24123" w14:textId="560B58B9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Printer/scanner pairing issues</w:t>
            </w:r>
          </w:p>
        </w:tc>
        <w:tc>
          <w:tcPr>
            <w:tcW w:w="2410" w:type="dxa"/>
            <w:hideMark/>
          </w:tcPr>
          <w:p w14:paraId="60DBCBF1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Device diagnostics</w:t>
            </w:r>
          </w:p>
          <w:p w14:paraId="09738FD0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Firmware validation</w:t>
            </w:r>
          </w:p>
          <w:p w14:paraId="37B98C58" w14:textId="6B2BC6B9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Peripheral testing</w:t>
            </w:r>
          </w:p>
        </w:tc>
        <w:tc>
          <w:tcPr>
            <w:tcW w:w="2268" w:type="dxa"/>
            <w:hideMark/>
          </w:tcPr>
          <w:p w14:paraId="49B5F7EF" w14:textId="77777777" w:rsid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Replace/reconfigure hardware</w:t>
            </w:r>
          </w:p>
          <w:p w14:paraId="6449E163" w14:textId="0D38738F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• Firmware updates</w:t>
            </w:r>
          </w:p>
        </w:tc>
        <w:tc>
          <w:tcPr>
            <w:tcW w:w="1984" w:type="dxa"/>
            <w:hideMark/>
          </w:tcPr>
          <w:p w14:paraId="01586F81" w14:textId="77777777" w:rsidR="00AA6043" w:rsidRPr="00AA6043" w:rsidRDefault="00AA60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6043">
              <w:rPr>
                <w:rFonts w:ascii="Calibri" w:hAnsi="Calibri" w:cs="Calibri"/>
                <w:color w:val="000000"/>
                <w:sz w:val="22"/>
                <w:szCs w:val="22"/>
              </w:rPr>
              <w:t>Operational disruption</w:t>
            </w:r>
          </w:p>
        </w:tc>
      </w:tr>
    </w:tbl>
    <w:p w14:paraId="5BB33686" w14:textId="77777777" w:rsidR="00AA6043" w:rsidRDefault="00AA6043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p w14:paraId="4C9AC724" w14:textId="77777777" w:rsidR="00C45661" w:rsidRDefault="00C45661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p w14:paraId="20C37BC1" w14:textId="092ABDBE" w:rsidR="00C45661" w:rsidRPr="00C96E21" w:rsidRDefault="00C45661" w:rsidP="00C45661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  <w:r w:rsidRPr="00C96E21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>Production Issues Requiring Tech Team</w:t>
      </w:r>
      <w:r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 xml:space="preserve"> </w:t>
      </w:r>
      <w:proofErr w:type="gramStart"/>
      <w:r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>( Nice</w:t>
      </w:r>
      <w:proofErr w:type="gramEnd"/>
      <w:r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 xml:space="preserve"> Label)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1"/>
        <w:gridCol w:w="2100"/>
        <w:gridCol w:w="2755"/>
        <w:gridCol w:w="2500"/>
      </w:tblGrid>
      <w:tr w:rsidR="00C45661" w:rsidRPr="004076B0" w14:paraId="2E5D7A8F" w14:textId="77777777" w:rsidTr="00262E2D">
        <w:tc>
          <w:tcPr>
            <w:tcW w:w="1661" w:type="dxa"/>
            <w:shd w:val="clear" w:color="auto" w:fill="002060"/>
            <w:hideMark/>
          </w:tcPr>
          <w:p w14:paraId="066F5230" w14:textId="77777777" w:rsidR="00C45661" w:rsidRPr="004076B0" w:rsidRDefault="00C45661" w:rsidP="00262E2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076B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Issue Category</w:t>
            </w:r>
          </w:p>
        </w:tc>
        <w:tc>
          <w:tcPr>
            <w:tcW w:w="2100" w:type="dxa"/>
            <w:shd w:val="clear" w:color="auto" w:fill="002060"/>
            <w:hideMark/>
          </w:tcPr>
          <w:p w14:paraId="77B0C251" w14:textId="77777777" w:rsidR="00C45661" w:rsidRPr="004076B0" w:rsidRDefault="00C45661" w:rsidP="00262E2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076B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Symptoms</w:t>
            </w:r>
          </w:p>
        </w:tc>
        <w:tc>
          <w:tcPr>
            <w:tcW w:w="2755" w:type="dxa"/>
            <w:shd w:val="clear" w:color="auto" w:fill="002060"/>
            <w:hideMark/>
          </w:tcPr>
          <w:p w14:paraId="531B972F" w14:textId="77777777" w:rsidR="00C45661" w:rsidRPr="004076B0" w:rsidRDefault="00C45661" w:rsidP="00262E2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076B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Possible Causes</w:t>
            </w:r>
          </w:p>
        </w:tc>
        <w:tc>
          <w:tcPr>
            <w:tcW w:w="2500" w:type="dxa"/>
            <w:shd w:val="clear" w:color="auto" w:fill="002060"/>
            <w:hideMark/>
          </w:tcPr>
          <w:p w14:paraId="6483C65B" w14:textId="77777777" w:rsidR="00C45661" w:rsidRPr="004076B0" w:rsidRDefault="00C45661" w:rsidP="00262E2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076B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Business Impact</w:t>
            </w:r>
          </w:p>
        </w:tc>
      </w:tr>
      <w:tr w:rsidR="00C45661" w:rsidRPr="004076B0" w14:paraId="576B8230" w14:textId="77777777" w:rsidTr="00262E2D">
        <w:tc>
          <w:tcPr>
            <w:tcW w:w="1661" w:type="dxa"/>
            <w:hideMark/>
          </w:tcPr>
          <w:p w14:paraId="53339032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A. Label Not Printing</w:t>
            </w:r>
          </w:p>
        </w:tc>
        <w:tc>
          <w:tcPr>
            <w:tcW w:w="2100" w:type="dxa"/>
            <w:hideMark/>
          </w:tcPr>
          <w:p w14:paraId="7C2FBC9B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Scan completed</w:t>
            </w:r>
          </w:p>
          <w:p w14:paraId="4E637C78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No label printed</w:t>
            </w:r>
          </w:p>
        </w:tc>
        <w:tc>
          <w:tcPr>
            <w:tcW w:w="2755" w:type="dxa"/>
            <w:hideMark/>
          </w:tcPr>
          <w:p w14:paraId="59AAF2AA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Printer offline</w:t>
            </w:r>
          </w:p>
          <w:p w14:paraId="0E2C5341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Print queue stuck</w:t>
            </w:r>
          </w:p>
          <w:p w14:paraId="5582A2E1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Integration failure</w:t>
            </w:r>
          </w:p>
        </w:tc>
        <w:tc>
          <w:tcPr>
            <w:tcW w:w="2500" w:type="dxa"/>
            <w:hideMark/>
          </w:tcPr>
          <w:p w14:paraId="0FAF6968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Warehouse dispatch delays, inability to scan/track items</w:t>
            </w:r>
          </w:p>
        </w:tc>
      </w:tr>
      <w:tr w:rsidR="00C45661" w:rsidRPr="004076B0" w14:paraId="5E10445D" w14:textId="77777777" w:rsidTr="00262E2D">
        <w:tc>
          <w:tcPr>
            <w:tcW w:w="1661" w:type="dxa"/>
            <w:hideMark/>
          </w:tcPr>
          <w:p w14:paraId="526E493F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B. Wrong Barcode Printed</w:t>
            </w:r>
          </w:p>
        </w:tc>
        <w:tc>
          <w:tcPr>
            <w:tcW w:w="2100" w:type="dxa"/>
            <w:hideMark/>
          </w:tcPr>
          <w:p w14:paraId="6BFCDF9C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Incorrect serial/item barcode printed</w:t>
            </w:r>
          </w:p>
        </w:tc>
        <w:tc>
          <w:tcPr>
            <w:tcW w:w="2755" w:type="dxa"/>
            <w:hideMark/>
          </w:tcPr>
          <w:p w14:paraId="5F1B48D3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Mapping issue</w:t>
            </w:r>
          </w:p>
          <w:p w14:paraId="34C5A8BC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Wrong template</w:t>
            </w:r>
          </w:p>
          <w:p w14:paraId="1DE70539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Stale data</w:t>
            </w:r>
          </w:p>
        </w:tc>
        <w:tc>
          <w:tcPr>
            <w:tcW w:w="2500" w:type="dxa"/>
            <w:hideMark/>
          </w:tcPr>
          <w:p w14:paraId="42C015C7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Inventory mismatch, incorrect serial tracking, dispatch errors</w:t>
            </w:r>
          </w:p>
        </w:tc>
      </w:tr>
      <w:tr w:rsidR="00C45661" w:rsidRPr="004076B0" w14:paraId="04445E80" w14:textId="77777777" w:rsidTr="00262E2D">
        <w:tc>
          <w:tcPr>
            <w:tcW w:w="1661" w:type="dxa"/>
            <w:hideMark/>
          </w:tcPr>
          <w:p w14:paraId="311B9228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C. Duplicate Labels</w:t>
            </w:r>
          </w:p>
        </w:tc>
        <w:tc>
          <w:tcPr>
            <w:tcW w:w="2100" w:type="dxa"/>
            <w:hideMark/>
          </w:tcPr>
          <w:p w14:paraId="09C2D15D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Multiple labels generated for same item/shipment</w:t>
            </w:r>
          </w:p>
        </w:tc>
        <w:tc>
          <w:tcPr>
            <w:tcW w:w="2755" w:type="dxa"/>
            <w:hideMark/>
          </w:tcPr>
          <w:p w14:paraId="11E6A58B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Retry printing</w:t>
            </w:r>
          </w:p>
          <w:p w14:paraId="58698748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Duplicate transaction trigger</w:t>
            </w:r>
          </w:p>
        </w:tc>
        <w:tc>
          <w:tcPr>
            <w:tcW w:w="2500" w:type="dxa"/>
            <w:hideMark/>
          </w:tcPr>
          <w:p w14:paraId="6377C16D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Duplicate inventory records, shipment confusion</w:t>
            </w:r>
          </w:p>
        </w:tc>
      </w:tr>
      <w:tr w:rsidR="00C45661" w:rsidRPr="004076B0" w14:paraId="4FE1AC23" w14:textId="77777777" w:rsidTr="00262E2D">
        <w:tc>
          <w:tcPr>
            <w:tcW w:w="1661" w:type="dxa"/>
            <w:hideMark/>
          </w:tcPr>
          <w:p w14:paraId="4DE9F731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D. Printer Connectivity Issues</w:t>
            </w:r>
          </w:p>
        </w:tc>
        <w:tc>
          <w:tcPr>
            <w:tcW w:w="2100" w:type="dxa"/>
            <w:hideMark/>
          </w:tcPr>
          <w:p w14:paraId="23BCF077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Intermittent printing</w:t>
            </w:r>
          </w:p>
          <w:p w14:paraId="2261BAA8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Delayed label generation</w:t>
            </w:r>
          </w:p>
        </w:tc>
        <w:tc>
          <w:tcPr>
            <w:tcW w:w="2755" w:type="dxa"/>
            <w:hideMark/>
          </w:tcPr>
          <w:p w14:paraId="1A428611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Network issue</w:t>
            </w:r>
          </w:p>
          <w:p w14:paraId="051DF526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Windows spooler problem</w:t>
            </w:r>
          </w:p>
          <w:p w14:paraId="69526468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IP/printer mapping issue</w:t>
            </w:r>
          </w:p>
        </w:tc>
        <w:tc>
          <w:tcPr>
            <w:tcW w:w="2500" w:type="dxa"/>
            <w:hideMark/>
          </w:tcPr>
          <w:p w14:paraId="18E2CD10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Warehouse processing interruptions</w:t>
            </w:r>
          </w:p>
        </w:tc>
      </w:tr>
      <w:tr w:rsidR="00C45661" w:rsidRPr="004076B0" w14:paraId="2AB60DF3" w14:textId="77777777" w:rsidTr="00262E2D">
        <w:tc>
          <w:tcPr>
            <w:tcW w:w="1661" w:type="dxa"/>
            <w:hideMark/>
          </w:tcPr>
          <w:p w14:paraId="1F95A5F1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E. Barcode Not Scannable</w:t>
            </w:r>
          </w:p>
        </w:tc>
        <w:tc>
          <w:tcPr>
            <w:tcW w:w="2100" w:type="dxa"/>
            <w:hideMark/>
          </w:tcPr>
          <w:p w14:paraId="4B0BBF41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PanatrackerGP</w:t>
            </w:r>
            <w:proofErr w:type="spellEnd"/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cannot scan label</w:t>
            </w:r>
          </w:p>
        </w:tc>
        <w:tc>
          <w:tcPr>
            <w:tcW w:w="2755" w:type="dxa"/>
            <w:hideMark/>
          </w:tcPr>
          <w:p w14:paraId="1CB4FD01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Poor print quality</w:t>
            </w:r>
          </w:p>
          <w:p w14:paraId="665AC16A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Incorrect barcode format</w:t>
            </w:r>
          </w:p>
          <w:p w14:paraId="42BAE63C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Damaged label stock</w:t>
            </w:r>
          </w:p>
        </w:tc>
        <w:tc>
          <w:tcPr>
            <w:tcW w:w="2500" w:type="dxa"/>
            <w:hideMark/>
          </w:tcPr>
          <w:p w14:paraId="171F66C3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Failed warehouse scanning, manual intervention required</w:t>
            </w:r>
          </w:p>
        </w:tc>
      </w:tr>
      <w:tr w:rsidR="00C45661" w:rsidRPr="004076B0" w14:paraId="585EA77B" w14:textId="77777777" w:rsidTr="00262E2D">
        <w:tc>
          <w:tcPr>
            <w:tcW w:w="1661" w:type="dxa"/>
            <w:hideMark/>
          </w:tcPr>
          <w:p w14:paraId="2541E537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F. Wrong Label Template Used</w:t>
            </w:r>
          </w:p>
        </w:tc>
        <w:tc>
          <w:tcPr>
            <w:tcW w:w="2100" w:type="dxa"/>
            <w:hideMark/>
          </w:tcPr>
          <w:p w14:paraId="6C0342D3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Shipment label printed instead of inventory label</w:t>
            </w:r>
          </w:p>
        </w:tc>
        <w:tc>
          <w:tcPr>
            <w:tcW w:w="2755" w:type="dxa"/>
            <w:hideMark/>
          </w:tcPr>
          <w:p w14:paraId="54277C4E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•Workflow/configuration issue</w:t>
            </w:r>
          </w:p>
        </w:tc>
        <w:tc>
          <w:tcPr>
            <w:tcW w:w="2500" w:type="dxa"/>
            <w:hideMark/>
          </w:tcPr>
          <w:p w14:paraId="09D8AC82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Incorrect warehouse processing, freight/dispatch confusion</w:t>
            </w:r>
          </w:p>
        </w:tc>
      </w:tr>
      <w:tr w:rsidR="00C45661" w:rsidRPr="004076B0" w14:paraId="660BFEAE" w14:textId="77777777" w:rsidTr="00262E2D">
        <w:tc>
          <w:tcPr>
            <w:tcW w:w="1661" w:type="dxa"/>
            <w:hideMark/>
          </w:tcPr>
          <w:p w14:paraId="424BF2A0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G. Print Performance Issues</w:t>
            </w:r>
          </w:p>
        </w:tc>
        <w:tc>
          <w:tcPr>
            <w:tcW w:w="2100" w:type="dxa"/>
            <w:hideMark/>
          </w:tcPr>
          <w:p w14:paraId="76A7AEE7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Delayed warehouse processing</w:t>
            </w:r>
          </w:p>
          <w:p w14:paraId="19EDB866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Slow label generation</w:t>
            </w:r>
          </w:p>
        </w:tc>
        <w:tc>
          <w:tcPr>
            <w:tcW w:w="2755" w:type="dxa"/>
            <w:hideMark/>
          </w:tcPr>
          <w:p w14:paraId="4FC7EADC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Overloaded print server</w:t>
            </w:r>
          </w:p>
          <w:p w14:paraId="4389D08A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Template rendering delays</w:t>
            </w:r>
          </w:p>
        </w:tc>
        <w:tc>
          <w:tcPr>
            <w:tcW w:w="2500" w:type="dxa"/>
            <w:hideMark/>
          </w:tcPr>
          <w:p w14:paraId="19121713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Reduced warehouse productivity and dispatch bottlenecks</w:t>
            </w:r>
          </w:p>
        </w:tc>
      </w:tr>
      <w:tr w:rsidR="00C45661" w:rsidRPr="004076B0" w14:paraId="4EDF0A65" w14:textId="77777777" w:rsidTr="00262E2D">
        <w:tc>
          <w:tcPr>
            <w:tcW w:w="1661" w:type="dxa"/>
            <w:hideMark/>
          </w:tcPr>
          <w:p w14:paraId="75363DB0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H. Serial Number Mismatch</w:t>
            </w:r>
            <w:r w:rsidRPr="004076B0">
              <w:rPr>
                <w:rStyle w:val="apple-converted-space"/>
                <w:rFonts w:ascii="Calibri" w:eastAsiaTheme="majorEastAsia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hideMark/>
          </w:tcPr>
          <w:p w14:paraId="3CE97908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Physical label serial ≠ GP serial</w:t>
            </w:r>
          </w:p>
        </w:tc>
        <w:tc>
          <w:tcPr>
            <w:tcW w:w="2755" w:type="dxa"/>
            <w:hideMark/>
          </w:tcPr>
          <w:p w14:paraId="63D4F78E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Sync issue</w:t>
            </w:r>
          </w:p>
          <w:p w14:paraId="7C29DFA5" w14:textId="77777777" w:rsidR="00C45661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Manual </w:t>
            </w:r>
            <w:proofErr w:type="spellStart"/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relabeling</w:t>
            </w:r>
            <w:proofErr w:type="spellEnd"/>
          </w:p>
          <w:p w14:paraId="6D75ADB5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• Duplicate serial logic</w:t>
            </w:r>
          </w:p>
        </w:tc>
        <w:tc>
          <w:tcPr>
            <w:tcW w:w="2500" w:type="dxa"/>
            <w:hideMark/>
          </w:tcPr>
          <w:p w14:paraId="5695E0D4" w14:textId="77777777" w:rsidR="00C45661" w:rsidRPr="004076B0" w:rsidRDefault="00C45661" w:rsidP="00262E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6B0">
              <w:rPr>
                <w:rFonts w:ascii="Calibri" w:hAnsi="Calibri" w:cs="Calibri"/>
                <w:color w:val="000000"/>
                <w:sz w:val="22"/>
                <w:szCs w:val="22"/>
              </w:rPr>
              <w:t>Serialized equipment tracking issues, rental asset mismatches, audit/compliance risk</w:t>
            </w:r>
          </w:p>
        </w:tc>
      </w:tr>
    </w:tbl>
    <w:p w14:paraId="5D9E9550" w14:textId="77777777" w:rsidR="00C45661" w:rsidRPr="00C96E21" w:rsidRDefault="00C45661" w:rsidP="00C45661">
      <w:pPr>
        <w:rPr>
          <w:rFonts w:ascii="Calibri" w:hAnsi="Calibri" w:cs="Calibri"/>
        </w:rPr>
      </w:pPr>
    </w:p>
    <w:p w14:paraId="27D308FD" w14:textId="77777777" w:rsidR="00C45661" w:rsidRPr="00C96E21" w:rsidRDefault="00C45661" w:rsidP="00C45661">
      <w:pPr>
        <w:rPr>
          <w:rFonts w:ascii="Calibri" w:hAnsi="Calibri" w:cs="Calibri"/>
        </w:rPr>
      </w:pPr>
    </w:p>
    <w:p w14:paraId="0B10DB8E" w14:textId="77777777" w:rsidR="00C45661" w:rsidRPr="00C96E21" w:rsidRDefault="00C45661" w:rsidP="00CD154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</w:p>
    <w:sectPr w:rsidR="00C45661" w:rsidRPr="00C96E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785A6" w14:textId="77777777" w:rsidR="00DE5C70" w:rsidRDefault="00DE5C70" w:rsidP="005B6A0A">
      <w:r>
        <w:separator/>
      </w:r>
    </w:p>
  </w:endnote>
  <w:endnote w:type="continuationSeparator" w:id="0">
    <w:p w14:paraId="6F09F160" w14:textId="77777777" w:rsidR="00DE5C70" w:rsidRDefault="00DE5C70" w:rsidP="005B6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12403" w14:textId="77777777" w:rsidR="00DE5C70" w:rsidRDefault="00DE5C70" w:rsidP="005B6A0A">
      <w:r>
        <w:separator/>
      </w:r>
    </w:p>
  </w:footnote>
  <w:footnote w:type="continuationSeparator" w:id="0">
    <w:p w14:paraId="36B7A182" w14:textId="77777777" w:rsidR="00DE5C70" w:rsidRDefault="00DE5C70" w:rsidP="005B6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E35F3"/>
    <w:multiLevelType w:val="multilevel"/>
    <w:tmpl w:val="B3CAE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53103"/>
    <w:multiLevelType w:val="multilevel"/>
    <w:tmpl w:val="DDD6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40D3D"/>
    <w:multiLevelType w:val="multilevel"/>
    <w:tmpl w:val="CE2E3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35094B"/>
    <w:multiLevelType w:val="multilevel"/>
    <w:tmpl w:val="89BA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16149"/>
    <w:multiLevelType w:val="multilevel"/>
    <w:tmpl w:val="01FC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37F19"/>
    <w:multiLevelType w:val="multilevel"/>
    <w:tmpl w:val="55B6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0C7EE1"/>
    <w:multiLevelType w:val="multilevel"/>
    <w:tmpl w:val="B36A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765508"/>
    <w:multiLevelType w:val="multilevel"/>
    <w:tmpl w:val="E2E2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D55350"/>
    <w:multiLevelType w:val="multilevel"/>
    <w:tmpl w:val="F59C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595BBB"/>
    <w:multiLevelType w:val="multilevel"/>
    <w:tmpl w:val="E0F2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EC5EBC"/>
    <w:multiLevelType w:val="multilevel"/>
    <w:tmpl w:val="4BEE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7D3475"/>
    <w:multiLevelType w:val="multilevel"/>
    <w:tmpl w:val="7456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04608"/>
    <w:multiLevelType w:val="multilevel"/>
    <w:tmpl w:val="EB18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9E414C"/>
    <w:multiLevelType w:val="multilevel"/>
    <w:tmpl w:val="7950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717278"/>
    <w:multiLevelType w:val="multilevel"/>
    <w:tmpl w:val="78E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A234A6"/>
    <w:multiLevelType w:val="multilevel"/>
    <w:tmpl w:val="0396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A8150E"/>
    <w:multiLevelType w:val="multilevel"/>
    <w:tmpl w:val="B71A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F232DE"/>
    <w:multiLevelType w:val="multilevel"/>
    <w:tmpl w:val="7814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7B0627"/>
    <w:multiLevelType w:val="multilevel"/>
    <w:tmpl w:val="89BA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48619C"/>
    <w:multiLevelType w:val="multilevel"/>
    <w:tmpl w:val="E582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B301E"/>
    <w:multiLevelType w:val="multilevel"/>
    <w:tmpl w:val="7D083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4B43ED"/>
    <w:multiLevelType w:val="multilevel"/>
    <w:tmpl w:val="39A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C0384A"/>
    <w:multiLevelType w:val="multilevel"/>
    <w:tmpl w:val="3E88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3A1639"/>
    <w:multiLevelType w:val="multilevel"/>
    <w:tmpl w:val="845E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027AD3"/>
    <w:multiLevelType w:val="multilevel"/>
    <w:tmpl w:val="6D2C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282FC8"/>
    <w:multiLevelType w:val="multilevel"/>
    <w:tmpl w:val="A45A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7F58B5"/>
    <w:multiLevelType w:val="multilevel"/>
    <w:tmpl w:val="BA92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376EF7"/>
    <w:multiLevelType w:val="multilevel"/>
    <w:tmpl w:val="B6FA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F15ED5"/>
    <w:multiLevelType w:val="multilevel"/>
    <w:tmpl w:val="B386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18734C"/>
    <w:multiLevelType w:val="multilevel"/>
    <w:tmpl w:val="F7F2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7A79B4"/>
    <w:multiLevelType w:val="multilevel"/>
    <w:tmpl w:val="796E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633E88"/>
    <w:multiLevelType w:val="multilevel"/>
    <w:tmpl w:val="68AC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9E085F"/>
    <w:multiLevelType w:val="multilevel"/>
    <w:tmpl w:val="9C0A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4285878">
    <w:abstractNumId w:val="2"/>
  </w:num>
  <w:num w:numId="2" w16cid:durableId="2080399143">
    <w:abstractNumId w:val="21"/>
  </w:num>
  <w:num w:numId="3" w16cid:durableId="802041464">
    <w:abstractNumId w:val="12"/>
  </w:num>
  <w:num w:numId="4" w16cid:durableId="2048068544">
    <w:abstractNumId w:val="31"/>
  </w:num>
  <w:num w:numId="5" w16cid:durableId="556168436">
    <w:abstractNumId w:val="1"/>
  </w:num>
  <w:num w:numId="6" w16cid:durableId="1165049202">
    <w:abstractNumId w:val="30"/>
  </w:num>
  <w:num w:numId="7" w16cid:durableId="1784835293">
    <w:abstractNumId w:val="28"/>
  </w:num>
  <w:num w:numId="8" w16cid:durableId="1006321050">
    <w:abstractNumId w:val="9"/>
  </w:num>
  <w:num w:numId="9" w16cid:durableId="665866416">
    <w:abstractNumId w:val="10"/>
  </w:num>
  <w:num w:numId="10" w16cid:durableId="330765519">
    <w:abstractNumId w:val="17"/>
  </w:num>
  <w:num w:numId="11" w16cid:durableId="397214012">
    <w:abstractNumId w:val="4"/>
  </w:num>
  <w:num w:numId="12" w16cid:durableId="1464076651">
    <w:abstractNumId w:val="32"/>
  </w:num>
  <w:num w:numId="13" w16cid:durableId="1928226160">
    <w:abstractNumId w:val="5"/>
  </w:num>
  <w:num w:numId="14" w16cid:durableId="12193156">
    <w:abstractNumId w:val="14"/>
  </w:num>
  <w:num w:numId="15" w16cid:durableId="1374578783">
    <w:abstractNumId w:val="18"/>
  </w:num>
  <w:num w:numId="16" w16cid:durableId="748116163">
    <w:abstractNumId w:val="19"/>
  </w:num>
  <w:num w:numId="17" w16cid:durableId="1447888179">
    <w:abstractNumId w:val="0"/>
  </w:num>
  <w:num w:numId="18" w16cid:durableId="539170762">
    <w:abstractNumId w:val="15"/>
  </w:num>
  <w:num w:numId="19" w16cid:durableId="125128161">
    <w:abstractNumId w:val="25"/>
  </w:num>
  <w:num w:numId="20" w16cid:durableId="1379815194">
    <w:abstractNumId w:val="29"/>
  </w:num>
  <w:num w:numId="21" w16cid:durableId="467359528">
    <w:abstractNumId w:val="22"/>
  </w:num>
  <w:num w:numId="22" w16cid:durableId="716509899">
    <w:abstractNumId w:val="26"/>
  </w:num>
  <w:num w:numId="23" w16cid:durableId="332610443">
    <w:abstractNumId w:val="13"/>
  </w:num>
  <w:num w:numId="24" w16cid:durableId="1543977659">
    <w:abstractNumId w:val="8"/>
  </w:num>
  <w:num w:numId="25" w16cid:durableId="924999300">
    <w:abstractNumId w:val="23"/>
  </w:num>
  <w:num w:numId="26" w16cid:durableId="2025328276">
    <w:abstractNumId w:val="16"/>
  </w:num>
  <w:num w:numId="27" w16cid:durableId="1619143334">
    <w:abstractNumId w:val="27"/>
  </w:num>
  <w:num w:numId="28" w16cid:durableId="1986203492">
    <w:abstractNumId w:val="3"/>
  </w:num>
  <w:num w:numId="29" w16cid:durableId="2061245704">
    <w:abstractNumId w:val="6"/>
  </w:num>
  <w:num w:numId="30" w16cid:durableId="1484815372">
    <w:abstractNumId w:val="20"/>
  </w:num>
  <w:num w:numId="31" w16cid:durableId="547029557">
    <w:abstractNumId w:val="11"/>
  </w:num>
  <w:num w:numId="32" w16cid:durableId="650184032">
    <w:abstractNumId w:val="24"/>
  </w:num>
  <w:num w:numId="33" w16cid:durableId="17916291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B6D"/>
    <w:rsid w:val="00046822"/>
    <w:rsid w:val="0006029C"/>
    <w:rsid w:val="000C0D51"/>
    <w:rsid w:val="000D14AD"/>
    <w:rsid w:val="000F281A"/>
    <w:rsid w:val="0015211B"/>
    <w:rsid w:val="001A10BC"/>
    <w:rsid w:val="001B2B6D"/>
    <w:rsid w:val="001B3173"/>
    <w:rsid w:val="001C0128"/>
    <w:rsid w:val="001F6CF8"/>
    <w:rsid w:val="0020215D"/>
    <w:rsid w:val="0026621F"/>
    <w:rsid w:val="002A1E05"/>
    <w:rsid w:val="002B09D2"/>
    <w:rsid w:val="002C18D6"/>
    <w:rsid w:val="002D2A4D"/>
    <w:rsid w:val="002E1F6E"/>
    <w:rsid w:val="00324C27"/>
    <w:rsid w:val="00343802"/>
    <w:rsid w:val="003A7A93"/>
    <w:rsid w:val="0040369E"/>
    <w:rsid w:val="004076B0"/>
    <w:rsid w:val="00412EEE"/>
    <w:rsid w:val="004634DB"/>
    <w:rsid w:val="00477B6D"/>
    <w:rsid w:val="0049374A"/>
    <w:rsid w:val="004C12A4"/>
    <w:rsid w:val="004D48D6"/>
    <w:rsid w:val="004E01D2"/>
    <w:rsid w:val="005302EC"/>
    <w:rsid w:val="00540C7D"/>
    <w:rsid w:val="005513A2"/>
    <w:rsid w:val="0055344F"/>
    <w:rsid w:val="00565954"/>
    <w:rsid w:val="005B6A0A"/>
    <w:rsid w:val="005C348F"/>
    <w:rsid w:val="00640431"/>
    <w:rsid w:val="0064060F"/>
    <w:rsid w:val="006455B5"/>
    <w:rsid w:val="00662BAE"/>
    <w:rsid w:val="006779B3"/>
    <w:rsid w:val="006D3EA8"/>
    <w:rsid w:val="006E2C52"/>
    <w:rsid w:val="007235C1"/>
    <w:rsid w:val="007272A5"/>
    <w:rsid w:val="007550C9"/>
    <w:rsid w:val="00785D9B"/>
    <w:rsid w:val="007A4984"/>
    <w:rsid w:val="007E5682"/>
    <w:rsid w:val="00803C96"/>
    <w:rsid w:val="00813CA6"/>
    <w:rsid w:val="008315A4"/>
    <w:rsid w:val="008C5C2C"/>
    <w:rsid w:val="008E7C75"/>
    <w:rsid w:val="0094266A"/>
    <w:rsid w:val="00973DC5"/>
    <w:rsid w:val="00976C11"/>
    <w:rsid w:val="009C5877"/>
    <w:rsid w:val="00A009B8"/>
    <w:rsid w:val="00A34DAD"/>
    <w:rsid w:val="00A62354"/>
    <w:rsid w:val="00AA6043"/>
    <w:rsid w:val="00B03D1A"/>
    <w:rsid w:val="00B26F88"/>
    <w:rsid w:val="00B7707D"/>
    <w:rsid w:val="00BB7AC7"/>
    <w:rsid w:val="00C32083"/>
    <w:rsid w:val="00C45661"/>
    <w:rsid w:val="00C96E21"/>
    <w:rsid w:val="00CA03F5"/>
    <w:rsid w:val="00CA057E"/>
    <w:rsid w:val="00CA3343"/>
    <w:rsid w:val="00CB5A6C"/>
    <w:rsid w:val="00CD1548"/>
    <w:rsid w:val="00CE2082"/>
    <w:rsid w:val="00D03896"/>
    <w:rsid w:val="00D8176D"/>
    <w:rsid w:val="00D92ADC"/>
    <w:rsid w:val="00DD18DA"/>
    <w:rsid w:val="00DE5C70"/>
    <w:rsid w:val="00E368AE"/>
    <w:rsid w:val="00E517A8"/>
    <w:rsid w:val="00E75E0D"/>
    <w:rsid w:val="00F219AF"/>
    <w:rsid w:val="00F25213"/>
    <w:rsid w:val="00F25F24"/>
    <w:rsid w:val="00F64C75"/>
    <w:rsid w:val="00F7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8C610"/>
  <w15:chartTrackingRefBased/>
  <w15:docId w15:val="{3ED4057A-A72B-2847-90A4-5E450725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043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B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7B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7B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7B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7B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B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7B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7B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7B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B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77B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7B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B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7B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B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7B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7B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7B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7B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7B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7B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7B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7B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7B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7B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7B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7B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B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7B6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77B6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C96E21"/>
    <w:rPr>
      <w:color w:val="0563C1"/>
      <w:u w:val="single"/>
    </w:rPr>
  </w:style>
  <w:style w:type="character" w:customStyle="1" w:styleId="whitespace-normal">
    <w:name w:val="whitespace-normal"/>
    <w:basedOn w:val="DefaultParagraphFont"/>
    <w:rsid w:val="00C96E21"/>
  </w:style>
  <w:style w:type="character" w:customStyle="1" w:styleId="apple-converted-space">
    <w:name w:val="apple-converted-space"/>
    <w:basedOn w:val="DefaultParagraphFont"/>
    <w:rsid w:val="00C96E2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96E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96E21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C96E21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CD1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076B0"/>
    <w:rPr>
      <w:b/>
      <w:bCs/>
    </w:rPr>
  </w:style>
  <w:style w:type="character" w:styleId="Emphasis">
    <w:name w:val="Emphasis"/>
    <w:basedOn w:val="DefaultParagraphFont"/>
    <w:uiPriority w:val="20"/>
    <w:qFormat/>
    <w:rsid w:val="004076B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B6A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A0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B6A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A0A"/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10.26.21.85:81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10.26.21.85:81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E1503A2104CF4A82C83A4C0CD5FF6D" ma:contentTypeVersion="3" ma:contentTypeDescription="Create a new document." ma:contentTypeScope="" ma:versionID="0257ad6c3e815de2b4a6b9a29b94baf3">
  <xsd:schema xmlns:xsd="http://www.w3.org/2001/XMLSchema" xmlns:xs="http://www.w3.org/2001/XMLSchema" xmlns:p="http://schemas.microsoft.com/office/2006/metadata/properties" xmlns:ns2="efb4d203-ca1f-4892-becc-8d86008595e2" targetNamespace="http://schemas.microsoft.com/office/2006/metadata/properties" ma:root="true" ma:fieldsID="f10bf0e0c430dd5306fa26fdbb4a84a3" ns2:_="">
    <xsd:import namespace="efb4d203-ca1f-4892-becc-8d86008595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4d203-ca1f-4892-becc-8d8600859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C5200F-4B37-4155-80EC-0E5D37A59F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1F3A1A-8C9C-4721-879C-4FCC042C4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3BF5F-6F48-4FE9-AEB0-5485F5324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b4d203-ca1f-4892-becc-8d8600859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1481</Words>
  <Characters>10517</Characters>
  <Application>Microsoft Office Word</Application>
  <DocSecurity>0</DocSecurity>
  <Lines>956</Lines>
  <Paragraphs>499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Tarun Gupta</dc:creator>
  <cp:keywords/>
  <dc:description/>
  <cp:lastModifiedBy>Tarun Gupta</cp:lastModifiedBy>
  <cp:revision>2</cp:revision>
  <cp:lastPrinted>2026-05-18T05:03:00Z</cp:lastPrinted>
  <dcterms:created xsi:type="dcterms:W3CDTF">2026-05-21T08:02:00Z</dcterms:created>
  <dcterms:modified xsi:type="dcterms:W3CDTF">2026-05-21T08:02:00Z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0x010100BDE1503A2104CF4A82C83A4C0CD5FF6D</vt:lpwstr>
  </property>
</Properties>
</file>